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F" w:rsidRDefault="00EB175F" w:rsidP="002E321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B175F" w:rsidRDefault="00EB175F" w:rsidP="002E32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города Твери</w:t>
      </w:r>
    </w:p>
    <w:p w:rsidR="00EB175F" w:rsidRDefault="00EB175F" w:rsidP="002E32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</w:t>
      </w:r>
      <w:r w:rsidR="00DA2F76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DA2F7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2015 № </w:t>
      </w:r>
      <w:r w:rsidR="00DA2F76">
        <w:rPr>
          <w:sz w:val="28"/>
          <w:szCs w:val="28"/>
        </w:rPr>
        <w:t>2489</w:t>
      </w:r>
      <w:bookmarkStart w:id="0" w:name="_GoBack"/>
      <w:bookmarkEnd w:id="0"/>
    </w:p>
    <w:p w:rsidR="00EB175F" w:rsidRDefault="00EB175F" w:rsidP="00250771">
      <w:pPr>
        <w:jc w:val="center"/>
        <w:rPr>
          <w:b/>
          <w:sz w:val="28"/>
          <w:szCs w:val="28"/>
        </w:rPr>
      </w:pPr>
    </w:p>
    <w:p w:rsidR="00EB175F" w:rsidRPr="00250771" w:rsidRDefault="00EB175F" w:rsidP="00250771">
      <w:pPr>
        <w:jc w:val="center"/>
        <w:rPr>
          <w:b/>
          <w:sz w:val="28"/>
          <w:szCs w:val="28"/>
        </w:rPr>
      </w:pPr>
      <w:r w:rsidRPr="00250771">
        <w:rPr>
          <w:b/>
          <w:sz w:val="28"/>
          <w:szCs w:val="28"/>
        </w:rPr>
        <w:t xml:space="preserve">Порядок </w:t>
      </w:r>
    </w:p>
    <w:p w:rsidR="00EB175F" w:rsidRDefault="00EB175F" w:rsidP="008E28C7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6B5E83">
        <w:rPr>
          <w:b/>
          <w:iCs/>
          <w:sz w:val="28"/>
          <w:szCs w:val="28"/>
        </w:rPr>
        <w:t>разработки</w:t>
      </w:r>
      <w:r>
        <w:rPr>
          <w:b/>
          <w:iCs/>
          <w:sz w:val="28"/>
          <w:szCs w:val="28"/>
        </w:rPr>
        <w:t>,</w:t>
      </w:r>
      <w:r w:rsidRPr="006B5E83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корректировки, осуществления мониторинга и контроля реализации </w:t>
      </w:r>
      <w:r w:rsidRPr="006B5E83">
        <w:rPr>
          <w:b/>
          <w:iCs/>
          <w:sz w:val="28"/>
          <w:szCs w:val="28"/>
        </w:rPr>
        <w:t>отдельных</w:t>
      </w:r>
      <w:r>
        <w:rPr>
          <w:b/>
          <w:iCs/>
          <w:sz w:val="28"/>
          <w:szCs w:val="28"/>
        </w:rPr>
        <w:t xml:space="preserve"> </w:t>
      </w:r>
      <w:r w:rsidRPr="006B5E83">
        <w:rPr>
          <w:b/>
          <w:iCs/>
          <w:sz w:val="28"/>
          <w:szCs w:val="28"/>
        </w:rPr>
        <w:t xml:space="preserve">документов стратегического планирования </w:t>
      </w:r>
    </w:p>
    <w:p w:rsidR="00EB175F" w:rsidRPr="006B5E83" w:rsidRDefault="00EB175F" w:rsidP="008E28C7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города Твери</w:t>
      </w:r>
    </w:p>
    <w:p w:rsidR="00EB175F" w:rsidRPr="00250771" w:rsidRDefault="00EB175F" w:rsidP="00250771">
      <w:pPr>
        <w:ind w:firstLine="412"/>
        <w:jc w:val="center"/>
        <w:rPr>
          <w:sz w:val="28"/>
          <w:szCs w:val="28"/>
        </w:rPr>
      </w:pPr>
    </w:p>
    <w:p w:rsidR="00EB175F" w:rsidRPr="00250771" w:rsidRDefault="00EB175F" w:rsidP="00250771">
      <w:pPr>
        <w:jc w:val="center"/>
        <w:rPr>
          <w:sz w:val="28"/>
          <w:szCs w:val="28"/>
        </w:rPr>
      </w:pPr>
      <w:r w:rsidRPr="00250771">
        <w:rPr>
          <w:sz w:val="28"/>
          <w:szCs w:val="28"/>
        </w:rPr>
        <w:t xml:space="preserve">Раздел </w:t>
      </w:r>
      <w:r w:rsidRPr="00250771">
        <w:rPr>
          <w:sz w:val="28"/>
          <w:szCs w:val="28"/>
          <w:lang w:val="en-US"/>
        </w:rPr>
        <w:t>I</w:t>
      </w:r>
      <w:r w:rsidRPr="00250771">
        <w:rPr>
          <w:sz w:val="28"/>
          <w:szCs w:val="28"/>
        </w:rPr>
        <w:t xml:space="preserve"> </w:t>
      </w:r>
    </w:p>
    <w:p w:rsidR="00EB175F" w:rsidRPr="00250771" w:rsidRDefault="00EB175F" w:rsidP="00250771">
      <w:pPr>
        <w:jc w:val="center"/>
        <w:rPr>
          <w:sz w:val="28"/>
          <w:szCs w:val="28"/>
        </w:rPr>
      </w:pPr>
      <w:r w:rsidRPr="00250771">
        <w:rPr>
          <w:sz w:val="28"/>
          <w:szCs w:val="28"/>
        </w:rPr>
        <w:t>Общие положения</w:t>
      </w:r>
    </w:p>
    <w:p w:rsidR="00EB175F" w:rsidRPr="00250771" w:rsidRDefault="00EB175F" w:rsidP="00250771">
      <w:pPr>
        <w:jc w:val="center"/>
        <w:rPr>
          <w:sz w:val="28"/>
          <w:szCs w:val="28"/>
        </w:rPr>
      </w:pPr>
    </w:p>
    <w:p w:rsidR="00EB175F" w:rsidRDefault="00EB175F" w:rsidP="002507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0771">
        <w:rPr>
          <w:sz w:val="28"/>
          <w:szCs w:val="28"/>
        </w:rPr>
        <w:t>1. Настоящий Порядок определяет процедуру разработки</w:t>
      </w:r>
      <w:r>
        <w:rPr>
          <w:sz w:val="28"/>
          <w:szCs w:val="28"/>
        </w:rPr>
        <w:t xml:space="preserve">, </w:t>
      </w:r>
      <w:r w:rsidRPr="00250771">
        <w:rPr>
          <w:sz w:val="28"/>
          <w:szCs w:val="28"/>
        </w:rPr>
        <w:t>корректировки</w:t>
      </w:r>
      <w:r>
        <w:rPr>
          <w:sz w:val="28"/>
          <w:szCs w:val="28"/>
        </w:rPr>
        <w:t xml:space="preserve">, осуществления мониторинга и контроля </w:t>
      </w:r>
      <w:proofErr w:type="gramStart"/>
      <w:r>
        <w:rPr>
          <w:sz w:val="28"/>
          <w:szCs w:val="28"/>
        </w:rPr>
        <w:t>реализации С</w:t>
      </w:r>
      <w:r w:rsidRPr="00250771">
        <w:rPr>
          <w:sz w:val="28"/>
          <w:szCs w:val="28"/>
        </w:rPr>
        <w:t xml:space="preserve">тратегии социально-экономического развития </w:t>
      </w:r>
      <w:r>
        <w:rPr>
          <w:sz w:val="28"/>
          <w:szCs w:val="28"/>
        </w:rPr>
        <w:t>города Твери</w:t>
      </w:r>
      <w:proofErr w:type="gramEnd"/>
      <w:r>
        <w:rPr>
          <w:sz w:val="28"/>
          <w:szCs w:val="28"/>
        </w:rPr>
        <w:t xml:space="preserve"> и П</w:t>
      </w:r>
      <w:r w:rsidRPr="00250771">
        <w:rPr>
          <w:sz w:val="28"/>
          <w:szCs w:val="28"/>
        </w:rPr>
        <w:t xml:space="preserve">лана мероприятий по реализации стратегии социально-экономического развития </w:t>
      </w:r>
      <w:r>
        <w:rPr>
          <w:sz w:val="28"/>
          <w:szCs w:val="28"/>
        </w:rPr>
        <w:t>города Твери</w:t>
      </w:r>
      <w:r w:rsidRPr="00250771">
        <w:rPr>
          <w:sz w:val="28"/>
          <w:szCs w:val="28"/>
        </w:rPr>
        <w:t>.</w:t>
      </w:r>
    </w:p>
    <w:p w:rsidR="00EB175F" w:rsidRDefault="00EB175F" w:rsidP="002C2930">
      <w:pPr>
        <w:pStyle w:val="ConsPlusNormal"/>
        <w:ind w:firstLine="540"/>
        <w:jc w:val="both"/>
      </w:pPr>
      <w:r>
        <w:t xml:space="preserve">1.2. Стратегия </w:t>
      </w:r>
      <w:r w:rsidRPr="00250771">
        <w:t xml:space="preserve">социально-экономического развития </w:t>
      </w:r>
      <w:r>
        <w:t>города Твери (далее</w:t>
      </w:r>
      <w:r w:rsidRPr="00250771">
        <w:t xml:space="preserve"> – Стратегия)</w:t>
      </w:r>
      <w:r>
        <w:t xml:space="preserve"> – документ стратегического планирования, определяющий цели и задачи муниципального управления и социально-экономического развития города Твери на долгосрочный период.</w:t>
      </w:r>
    </w:p>
    <w:p w:rsidR="00EB175F" w:rsidRDefault="00EB175F" w:rsidP="0025077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507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Стратегия разрабатывается </w:t>
      </w:r>
      <w:r w:rsidRPr="00250771">
        <w:rPr>
          <w:sz w:val="28"/>
          <w:szCs w:val="28"/>
        </w:rPr>
        <w:t xml:space="preserve">в целях определения приоритетов, целей и задач социально-экономического развития </w:t>
      </w:r>
      <w:r>
        <w:rPr>
          <w:sz w:val="28"/>
          <w:szCs w:val="28"/>
        </w:rPr>
        <w:t>города Твери</w:t>
      </w:r>
      <w:r w:rsidRPr="00250771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согласованных</w:t>
      </w:r>
      <w:r w:rsidRPr="00250771">
        <w:rPr>
          <w:sz w:val="28"/>
          <w:szCs w:val="28"/>
        </w:rPr>
        <w:t xml:space="preserve"> с приоритетами и целями социально-экономического развития </w:t>
      </w:r>
      <w:r>
        <w:rPr>
          <w:sz w:val="28"/>
          <w:szCs w:val="28"/>
        </w:rPr>
        <w:t xml:space="preserve">Тверской области, </w:t>
      </w:r>
      <w:r w:rsidRPr="0025077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EB175F" w:rsidRDefault="00EB175F" w:rsidP="0025077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50771">
        <w:rPr>
          <w:sz w:val="28"/>
          <w:szCs w:val="28"/>
        </w:rPr>
        <w:t xml:space="preserve">Стратегия разрабатывается </w:t>
      </w:r>
      <w:r>
        <w:rPr>
          <w:sz w:val="28"/>
          <w:szCs w:val="28"/>
        </w:rPr>
        <w:t xml:space="preserve">каждые шесть лет </w:t>
      </w:r>
      <w:r w:rsidRPr="00250771">
        <w:rPr>
          <w:sz w:val="28"/>
          <w:szCs w:val="28"/>
        </w:rPr>
        <w:t>на период, не превышающий период</w:t>
      </w:r>
      <w:r>
        <w:rPr>
          <w:sz w:val="28"/>
          <w:szCs w:val="28"/>
        </w:rPr>
        <w:t>а</w:t>
      </w:r>
      <w:r w:rsidRPr="00250771">
        <w:rPr>
          <w:sz w:val="28"/>
          <w:szCs w:val="28"/>
        </w:rPr>
        <w:t xml:space="preserve">, на который разрабатывается прогноз социально-экономического развития </w:t>
      </w:r>
      <w:r>
        <w:rPr>
          <w:sz w:val="28"/>
          <w:szCs w:val="28"/>
        </w:rPr>
        <w:t>города Твери на долгосрочный период</w:t>
      </w:r>
      <w:r w:rsidRPr="00250771">
        <w:rPr>
          <w:sz w:val="28"/>
          <w:szCs w:val="28"/>
        </w:rPr>
        <w:t>.</w:t>
      </w:r>
    </w:p>
    <w:p w:rsidR="00EB175F" w:rsidRPr="000C200B" w:rsidRDefault="00EB175F" w:rsidP="00250771">
      <w:pPr>
        <w:shd w:val="clear" w:color="auto" w:fill="FFFFFF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 xml:space="preserve">1.5. План мероприятий по реализации Стратегии </w:t>
      </w:r>
      <w:r w:rsidRPr="00250771">
        <w:rPr>
          <w:sz w:val="28"/>
          <w:szCs w:val="28"/>
        </w:rPr>
        <w:t xml:space="preserve">социально-экономического развития </w:t>
      </w:r>
      <w:r>
        <w:rPr>
          <w:sz w:val="28"/>
          <w:szCs w:val="28"/>
        </w:rPr>
        <w:t>города Твери</w:t>
      </w:r>
      <w:r w:rsidRPr="000C200B">
        <w:rPr>
          <w:sz w:val="28"/>
          <w:szCs w:val="28"/>
        </w:rPr>
        <w:t xml:space="preserve"> (далее – План мероприятий) разрабатывается на основе положений Стратегии на период ее реализации с учетом основных </w:t>
      </w:r>
      <w:proofErr w:type="gramStart"/>
      <w:r w:rsidRPr="000C200B">
        <w:rPr>
          <w:sz w:val="28"/>
          <w:szCs w:val="28"/>
        </w:rPr>
        <w:t>направлений деятельности администрации города Твери</w:t>
      </w:r>
      <w:proofErr w:type="gramEnd"/>
      <w:r w:rsidRPr="000C200B">
        <w:rPr>
          <w:sz w:val="28"/>
          <w:szCs w:val="28"/>
        </w:rPr>
        <w:t>.</w:t>
      </w:r>
    </w:p>
    <w:p w:rsidR="00EB175F" w:rsidRPr="000C200B" w:rsidRDefault="00EB175F" w:rsidP="00250771">
      <w:pPr>
        <w:shd w:val="clear" w:color="auto" w:fill="FFFFFF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1.6. Понятия, используемые в настоящем Порядке, применяются в значениях, определенных Федеральным законом от 28.06.2014 № 172-ФЗ «О стратегическом планировании в Российской Федерации».</w:t>
      </w:r>
    </w:p>
    <w:p w:rsidR="00EB175F" w:rsidRDefault="00EB175F" w:rsidP="00253E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C200B">
        <w:rPr>
          <w:sz w:val="28"/>
          <w:szCs w:val="28"/>
        </w:rPr>
        <w:t xml:space="preserve">. Разработка и корректировка Стратегии и Плана мероприятий осуществляется администрацией города Твери. </w:t>
      </w:r>
    </w:p>
    <w:p w:rsidR="00EB175F" w:rsidRDefault="00EB175F" w:rsidP="00253EE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К непосредственной разработке и (или) корректировке Стратегии и Плана мероприятий в установленном порядке могут привлекаться организации, имеющие практический опыт</w:t>
      </w:r>
      <w:r>
        <w:rPr>
          <w:sz w:val="28"/>
          <w:szCs w:val="28"/>
        </w:rPr>
        <w:t xml:space="preserve"> участия или разработки документов программно-целевого планирования социально-экономического развития</w:t>
      </w:r>
      <w:r w:rsidRPr="000C200B">
        <w:rPr>
          <w:sz w:val="28"/>
          <w:szCs w:val="28"/>
        </w:rPr>
        <w:t xml:space="preserve">. </w:t>
      </w:r>
    </w:p>
    <w:p w:rsidR="00EB175F" w:rsidRDefault="00EB175F" w:rsidP="00722D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При необходимости может быть организовано проведение конкурса на право разработки проекта Стратегии или Плана мероприятий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B175F" w:rsidRPr="000C200B" w:rsidRDefault="00EB175F" w:rsidP="00722D6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200B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C200B">
        <w:rPr>
          <w:sz w:val="28"/>
          <w:szCs w:val="28"/>
        </w:rPr>
        <w:t xml:space="preserve">. Уполномоченным органом по координации и организации процесса разработки, корректировки, осуществления мониторинга и контроля реализации </w:t>
      </w:r>
      <w:r w:rsidRPr="000C200B">
        <w:rPr>
          <w:sz w:val="28"/>
          <w:szCs w:val="28"/>
        </w:rPr>
        <w:lastRenderedPageBreak/>
        <w:t>Стратегии и Плана мероприятий является департамент экономики, инвестиций и промышленной политики администрации города Твери (далее – Уполномоченный орган).</w:t>
      </w:r>
    </w:p>
    <w:p w:rsidR="00EB175F" w:rsidRPr="000C200B" w:rsidRDefault="00EB175F" w:rsidP="002F4506">
      <w:pPr>
        <w:pStyle w:val="ConsPlusNormal"/>
        <w:ind w:firstLine="540"/>
        <w:jc w:val="both"/>
      </w:pPr>
      <w:r w:rsidRPr="000C200B">
        <w:t xml:space="preserve">Перечень </w:t>
      </w:r>
      <w:proofErr w:type="gramStart"/>
      <w:r w:rsidRPr="000C200B">
        <w:t>участников разработки Стратегии города Твери</w:t>
      </w:r>
      <w:proofErr w:type="gramEnd"/>
      <w:r w:rsidRPr="000C200B">
        <w:t xml:space="preserve"> определяется постановлением администрации города Твери.</w:t>
      </w:r>
    </w:p>
    <w:p w:rsidR="00EB175F" w:rsidRDefault="00EB175F" w:rsidP="00250771">
      <w:pPr>
        <w:jc w:val="center"/>
        <w:rPr>
          <w:sz w:val="28"/>
          <w:szCs w:val="28"/>
        </w:rPr>
      </w:pPr>
    </w:p>
    <w:p w:rsidR="00EB175F" w:rsidRDefault="00EB175F" w:rsidP="00250771">
      <w:pPr>
        <w:jc w:val="center"/>
        <w:rPr>
          <w:sz w:val="28"/>
          <w:szCs w:val="28"/>
        </w:rPr>
      </w:pPr>
      <w:r w:rsidRPr="00250771">
        <w:rPr>
          <w:sz w:val="28"/>
          <w:szCs w:val="28"/>
        </w:rPr>
        <w:t xml:space="preserve">Раздел </w:t>
      </w:r>
      <w:r w:rsidRPr="00250771">
        <w:rPr>
          <w:sz w:val="28"/>
          <w:szCs w:val="28"/>
          <w:lang w:val="en-US"/>
        </w:rPr>
        <w:t>II</w:t>
      </w:r>
    </w:p>
    <w:p w:rsidR="00EB175F" w:rsidRDefault="00EB175F" w:rsidP="00250771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Основные этапы разработки Стратегии</w:t>
      </w:r>
    </w:p>
    <w:p w:rsidR="00EB175F" w:rsidRDefault="00EB175F" w:rsidP="00250771">
      <w:pPr>
        <w:jc w:val="center"/>
        <w:rPr>
          <w:sz w:val="28"/>
          <w:szCs w:val="28"/>
        </w:rPr>
      </w:pP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В процессе разработки Стратегии выделяются следующие этапы: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организационно-подготовительный этап;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аналитический этап;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и утверждение Стратегии.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Организационно-подготовительный этап включает: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решения о разработке Стратегии;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рабочей группы по разработке Стратегии;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утверждение плана-графика разработки проекта Стратегии.</w:t>
      </w:r>
    </w:p>
    <w:p w:rsidR="00EB175F" w:rsidRDefault="00EB175F" w:rsidP="002F4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2.2.1. Решение о разработке Стратегии принимается Главой администрации города Твери и оформляется постановлением администрации города Твери. </w:t>
      </w:r>
    </w:p>
    <w:p w:rsidR="00EB175F" w:rsidRPr="007C7815" w:rsidRDefault="00EB175F" w:rsidP="002C27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7815">
        <w:rPr>
          <w:sz w:val="28"/>
          <w:szCs w:val="28"/>
        </w:rPr>
        <w:t xml:space="preserve">2.2.2. Положение о рабочей группе по разработке Стратегии (далее – Рабочая группа) и ее состав утверждается постановлением администрации города Твери. В состав Рабочей группы включаются представители структурных подразделений администрации города Твери, Тверской городской Думы. </w:t>
      </w:r>
    </w:p>
    <w:p w:rsidR="00EB175F" w:rsidRPr="007C7815" w:rsidRDefault="00EB175F" w:rsidP="00351CB5">
      <w:pPr>
        <w:pStyle w:val="ConsPlusNormal"/>
        <w:ind w:firstLine="540"/>
        <w:jc w:val="both"/>
      </w:pPr>
      <w:r w:rsidRPr="007C7815">
        <w:tab/>
        <w:t xml:space="preserve">В состав Рабочей группы могут включаться представители предприятий города Твери, научных, общественных и иных организаций с учетом требований законодательства Российской Федерации о государственной, коммерческой, служебной и иной охраняемой </w:t>
      </w:r>
      <w:hyperlink r:id="rId8" w:history="1">
        <w:r w:rsidRPr="007C7815">
          <w:t>законом</w:t>
        </w:r>
      </w:hyperlink>
      <w:r w:rsidRPr="007C7815">
        <w:t xml:space="preserve"> тайне.</w:t>
      </w:r>
    </w:p>
    <w:p w:rsidR="00EB175F" w:rsidRPr="007C7815" w:rsidRDefault="00EB175F" w:rsidP="00E629B6">
      <w:pPr>
        <w:pStyle w:val="ConsPlusNormal"/>
        <w:ind w:firstLine="540"/>
        <w:jc w:val="both"/>
      </w:pPr>
      <w:r w:rsidRPr="007C7815">
        <w:tab/>
        <w:t>2.2.3. План-график разработки Стратегии (далее – План-график) утверждается постановлением администрации города Твери с указанием этапов, календарных сроков и ответственных исполнителей.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План-график в обязательном порядке должен содержать: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представления участниками стратегического планирования сведений, необходимых для формирования Стратегии;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 сроки формирования проекта Стратегии;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обсуждения сформированного проекта Стратегии на заседании Рабочей группы;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доработки проекта Стратегии;</w:t>
      </w:r>
    </w:p>
    <w:p w:rsidR="00EB175F" w:rsidRPr="007C7815" w:rsidRDefault="00EB175F" w:rsidP="007C78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проведения общественных обсуждений проекта Стратегии;</w:t>
      </w:r>
    </w:p>
    <w:p w:rsidR="00EB175F" w:rsidRPr="007C7815" w:rsidRDefault="00EB175F" w:rsidP="007C78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согласования участниками стратегического планирования проекта Стратегии;</w:t>
      </w:r>
    </w:p>
    <w:p w:rsidR="00EB175F" w:rsidRPr="007C7815" w:rsidRDefault="00EB175F" w:rsidP="007C78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- сроки внесения на утверждение в Тверскую городскую Думу проекта Стратегии.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815">
        <w:rPr>
          <w:sz w:val="28"/>
          <w:szCs w:val="28"/>
        </w:rPr>
        <w:tab/>
        <w:t>2.3. Аналитический этап предусматривает стратегический анализ развития города Твери на основе исходных предпосылок социально-экономического развития города Твери и сведений, представленных участниками стратегического</w:t>
      </w:r>
      <w:r>
        <w:rPr>
          <w:sz w:val="28"/>
          <w:szCs w:val="28"/>
        </w:rPr>
        <w:t xml:space="preserve"> планирования</w:t>
      </w:r>
      <w:r w:rsidRPr="007C7815">
        <w:rPr>
          <w:sz w:val="28"/>
          <w:szCs w:val="28"/>
        </w:rPr>
        <w:t>.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Аналитический этап включает: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7C7815">
        <w:rPr>
          <w:sz w:val="28"/>
          <w:szCs w:val="28"/>
        </w:rPr>
        <w:t>тратегический анализ стартовых условий и исходных предпосылок социально-экономического развития города Твери</w:t>
      </w:r>
      <w:r>
        <w:rPr>
          <w:sz w:val="28"/>
          <w:szCs w:val="28"/>
        </w:rPr>
        <w:t>;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Pr="007600C9">
        <w:rPr>
          <w:sz w:val="28"/>
          <w:szCs w:val="28"/>
        </w:rPr>
        <w:t>омплексн</w:t>
      </w:r>
      <w:r>
        <w:rPr>
          <w:sz w:val="28"/>
          <w:szCs w:val="28"/>
        </w:rPr>
        <w:t>ую</w:t>
      </w:r>
      <w:r w:rsidRPr="007600C9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</w:t>
      </w:r>
      <w:r w:rsidRPr="007600C9">
        <w:rPr>
          <w:sz w:val="28"/>
          <w:szCs w:val="28"/>
        </w:rPr>
        <w:t xml:space="preserve"> уровня социально-экономического развития </w:t>
      </w:r>
      <w:r>
        <w:rPr>
          <w:sz w:val="28"/>
          <w:szCs w:val="28"/>
        </w:rPr>
        <w:t>города Твери;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стратегический </w:t>
      </w:r>
      <w:r w:rsidRPr="007600C9">
        <w:rPr>
          <w:sz w:val="28"/>
          <w:szCs w:val="28"/>
        </w:rPr>
        <w:t xml:space="preserve">анализ социально-экономического развития </w:t>
      </w:r>
      <w:r>
        <w:rPr>
          <w:sz w:val="28"/>
          <w:szCs w:val="28"/>
        </w:rPr>
        <w:t>города Твери;</w:t>
      </w:r>
    </w:p>
    <w:p w:rsidR="00EB175F" w:rsidRPr="007C7815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0C0B74">
        <w:rPr>
          <w:sz w:val="28"/>
          <w:szCs w:val="28"/>
        </w:rPr>
        <w:t>ыбор приоритетных направлений развития города Твери</w:t>
      </w:r>
      <w:r>
        <w:rPr>
          <w:sz w:val="28"/>
          <w:szCs w:val="28"/>
        </w:rPr>
        <w:t>.</w:t>
      </w:r>
    </w:p>
    <w:p w:rsidR="00EB175F" w:rsidRPr="007C7815" w:rsidRDefault="00EB175F" w:rsidP="007600C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15">
        <w:rPr>
          <w:rFonts w:ascii="Times New Roman" w:hAnsi="Times New Roman" w:cs="Times New Roman"/>
          <w:sz w:val="28"/>
          <w:szCs w:val="28"/>
        </w:rPr>
        <w:t xml:space="preserve">2.3.1. Стратегический анализ стартовых условий и исходных предпосылок социально-экономического развития города Твери, в том числе:  </w:t>
      </w:r>
    </w:p>
    <w:p w:rsidR="00EB175F" w:rsidRPr="007C7815" w:rsidRDefault="00EB175F" w:rsidP="007600C9">
      <w:pPr>
        <w:pStyle w:val="ConsPlusNormal"/>
        <w:suppressAutoHyphens/>
        <w:ind w:firstLine="709"/>
        <w:jc w:val="both"/>
      </w:pPr>
      <w:r w:rsidRPr="007C7815">
        <w:t>- общая информация о городе Твери;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r w:rsidRPr="007600C9">
        <w:t>- ресурсный потенциал (характеристик</w:t>
      </w:r>
      <w:r>
        <w:t>а</w:t>
      </w:r>
      <w:r w:rsidRPr="007600C9">
        <w:t xml:space="preserve"> природных ресурсов </w:t>
      </w:r>
      <w:r>
        <w:t>города</w:t>
      </w:r>
      <w:r w:rsidRPr="007600C9">
        <w:t xml:space="preserve"> </w:t>
      </w:r>
      <w:r>
        <w:t>Твери</w:t>
      </w:r>
      <w:r w:rsidRPr="007600C9">
        <w:t>,  человеческого капитала: демографическую</w:t>
      </w:r>
      <w:r>
        <w:t xml:space="preserve"> </w:t>
      </w:r>
      <w:r w:rsidRPr="007600C9">
        <w:t>и миграционную ситуации, труд и занятость);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r w:rsidRPr="007600C9">
        <w:t xml:space="preserve">- анализ экономического развития  </w:t>
      </w:r>
      <w:r>
        <w:t>города Твери</w:t>
      </w:r>
      <w:r w:rsidRPr="007600C9">
        <w:t xml:space="preserve"> (комплексн</w:t>
      </w:r>
      <w:r>
        <w:t>ая</w:t>
      </w:r>
      <w:r w:rsidRPr="007600C9">
        <w:t xml:space="preserve"> оценк</w:t>
      </w:r>
      <w:r>
        <w:t>а</w:t>
      </w:r>
      <w:r w:rsidRPr="007600C9">
        <w:t xml:space="preserve"> социально-экономического развития </w:t>
      </w:r>
      <w:r>
        <w:t>города Твери</w:t>
      </w:r>
      <w:r w:rsidRPr="007600C9">
        <w:t>; общ</w:t>
      </w:r>
      <w:r>
        <w:t>ая</w:t>
      </w:r>
      <w:r w:rsidRPr="007600C9">
        <w:t xml:space="preserve"> характеристик</w:t>
      </w:r>
      <w:r>
        <w:t>а</w:t>
      </w:r>
      <w:r w:rsidRPr="007600C9">
        <w:t xml:space="preserve"> отраслей: промышленно</w:t>
      </w:r>
      <w:r>
        <w:t xml:space="preserve">го </w:t>
      </w:r>
      <w:r w:rsidRPr="007600C9">
        <w:t>производств</w:t>
      </w:r>
      <w:r>
        <w:t>а</w:t>
      </w:r>
      <w:r w:rsidRPr="007600C9">
        <w:t xml:space="preserve">, строительства, транспорта и связи, торговли и общественного питания, жилищно-коммунального хозяйства, </w:t>
      </w:r>
      <w:r>
        <w:t>туризма и малого предпринимательства</w:t>
      </w:r>
      <w:r w:rsidRPr="007600C9">
        <w:t xml:space="preserve">; </w:t>
      </w:r>
      <w:r>
        <w:t>кредитно-</w:t>
      </w:r>
      <w:r w:rsidRPr="007600C9">
        <w:t xml:space="preserve">финансовой </w:t>
      </w:r>
      <w:r>
        <w:t xml:space="preserve">и банковской </w:t>
      </w:r>
      <w:r w:rsidRPr="007600C9">
        <w:t>сфер</w:t>
      </w:r>
      <w:r>
        <w:t>;</w:t>
      </w:r>
      <w:r w:rsidRPr="007600C9">
        <w:t xml:space="preserve"> бюджета  </w:t>
      </w:r>
      <w:r>
        <w:t>город</w:t>
      </w:r>
      <w:r w:rsidRPr="007600C9">
        <w:t>а</w:t>
      </w:r>
      <w:r>
        <w:t xml:space="preserve"> Твери</w:t>
      </w:r>
      <w:r w:rsidRPr="007600C9">
        <w:t>; инвестиций);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proofErr w:type="gramStart"/>
      <w:r w:rsidRPr="007600C9">
        <w:t xml:space="preserve">- уровень и качество жизни населения </w:t>
      </w:r>
      <w:r>
        <w:t xml:space="preserve">города Твери </w:t>
      </w:r>
      <w:r w:rsidRPr="007600C9">
        <w:t>(оценк</w:t>
      </w:r>
      <w:r>
        <w:t>а</w:t>
      </w:r>
      <w:r w:rsidRPr="007600C9">
        <w:t xml:space="preserve"> уровня жизни населения </w:t>
      </w:r>
      <w:r>
        <w:t>города Твери</w:t>
      </w:r>
      <w:r w:rsidRPr="007600C9">
        <w:t>, социальн</w:t>
      </w:r>
      <w:r>
        <w:t>ая</w:t>
      </w:r>
      <w:r w:rsidRPr="007600C9">
        <w:t xml:space="preserve"> поддержк</w:t>
      </w:r>
      <w:r>
        <w:t>а</w:t>
      </w:r>
      <w:r w:rsidRPr="007600C9">
        <w:t xml:space="preserve"> населения: опек</w:t>
      </w:r>
      <w:r>
        <w:t>а</w:t>
      </w:r>
      <w:r w:rsidRPr="007600C9">
        <w:t xml:space="preserve"> и попечительство, субсиди</w:t>
      </w:r>
      <w:r>
        <w:t>и</w:t>
      </w:r>
      <w:r w:rsidRPr="007600C9">
        <w:t xml:space="preserve"> и льгот</w:t>
      </w:r>
      <w:r>
        <w:t>ы</w:t>
      </w:r>
      <w:r w:rsidRPr="007600C9">
        <w:t>;  услови</w:t>
      </w:r>
      <w:r>
        <w:t>я</w:t>
      </w:r>
      <w:r w:rsidRPr="007600C9">
        <w:t xml:space="preserve"> проживания и обеспеченности услугами населения </w:t>
      </w:r>
      <w:r>
        <w:t>города Твери</w:t>
      </w:r>
      <w:r w:rsidRPr="007600C9">
        <w:t>: образования, охраны здоровья населения, культуры и искусства, обеспечения жителей услугами бытового обслуживания, обеспечения общественного порядка, благоустройства и озеленения территории</w:t>
      </w:r>
      <w:r>
        <w:t xml:space="preserve"> города Твери</w:t>
      </w:r>
      <w:r w:rsidRPr="007600C9">
        <w:t>;</w:t>
      </w:r>
      <w:proofErr w:type="gramEnd"/>
      <w:r w:rsidRPr="007600C9">
        <w:t xml:space="preserve"> экологическ</w:t>
      </w:r>
      <w:r>
        <w:t>ая</w:t>
      </w:r>
      <w:r w:rsidRPr="007600C9">
        <w:t xml:space="preserve"> ситуаци</w:t>
      </w:r>
      <w:r>
        <w:t>я</w:t>
      </w:r>
      <w:r w:rsidRPr="007600C9">
        <w:t xml:space="preserve"> и природоохранн</w:t>
      </w:r>
      <w:r>
        <w:t>ая</w:t>
      </w:r>
      <w:r w:rsidRPr="007600C9">
        <w:t xml:space="preserve"> деятельност</w:t>
      </w:r>
      <w:r>
        <w:t>ь в городе Твери</w:t>
      </w:r>
      <w:r w:rsidRPr="007600C9">
        <w:t>);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r w:rsidRPr="007600C9">
        <w:t>- оценк</w:t>
      </w:r>
      <w:r>
        <w:t>а</w:t>
      </w:r>
      <w:r w:rsidRPr="007600C9">
        <w:t xml:space="preserve"> действующих мер по улучшению социально-экономического положения </w:t>
      </w:r>
      <w:r>
        <w:t>города Твери</w:t>
      </w:r>
      <w:r w:rsidRPr="007600C9">
        <w:t xml:space="preserve"> (анализ нормативно</w:t>
      </w:r>
      <w:r>
        <w:t xml:space="preserve">й </w:t>
      </w:r>
      <w:r w:rsidRPr="007600C9">
        <w:t xml:space="preserve">правовой базы </w:t>
      </w:r>
      <w:r>
        <w:t>города Твери</w:t>
      </w:r>
      <w:r w:rsidRPr="007600C9">
        <w:t>, оценк</w:t>
      </w:r>
      <w:r>
        <w:t>а муниципальных</w:t>
      </w:r>
      <w:r w:rsidRPr="007600C9">
        <w:t xml:space="preserve"> программ, реализуемых в  </w:t>
      </w:r>
      <w:r>
        <w:t>городе Твери</w:t>
      </w:r>
      <w:r w:rsidRPr="007600C9">
        <w:t>);</w:t>
      </w:r>
    </w:p>
    <w:p w:rsidR="00EB175F" w:rsidRPr="007600C9" w:rsidRDefault="00EB175F" w:rsidP="007600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00C9">
        <w:rPr>
          <w:sz w:val="28"/>
          <w:szCs w:val="28"/>
        </w:rPr>
        <w:t xml:space="preserve"> -  основные проблемы социально-экономического развития </w:t>
      </w:r>
      <w:r>
        <w:rPr>
          <w:sz w:val="28"/>
          <w:szCs w:val="28"/>
        </w:rPr>
        <w:t>города Твери</w:t>
      </w:r>
      <w:r w:rsidRPr="007600C9">
        <w:rPr>
          <w:sz w:val="28"/>
          <w:szCs w:val="28"/>
        </w:rPr>
        <w:t xml:space="preserve"> и их </w:t>
      </w:r>
      <w:r>
        <w:rPr>
          <w:sz w:val="28"/>
          <w:szCs w:val="28"/>
        </w:rPr>
        <w:t>ранжирование</w:t>
      </w:r>
      <w:r w:rsidRPr="007600C9">
        <w:rPr>
          <w:sz w:val="28"/>
          <w:szCs w:val="28"/>
        </w:rPr>
        <w:t xml:space="preserve"> (в средне- и долгосрочной перспективе).</w:t>
      </w:r>
    </w:p>
    <w:p w:rsidR="00EB175F" w:rsidRPr="007600C9" w:rsidRDefault="00EB175F" w:rsidP="007600C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К</w:t>
      </w:r>
      <w:r w:rsidRPr="007600C9">
        <w:rPr>
          <w:rFonts w:ascii="Times New Roman" w:hAnsi="Times New Roman" w:cs="Times New Roman"/>
          <w:sz w:val="28"/>
          <w:szCs w:val="28"/>
        </w:rPr>
        <w:t>омплексн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00C9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00C9">
        <w:rPr>
          <w:rFonts w:ascii="Times New Roman" w:hAnsi="Times New Roman" w:cs="Times New Roman"/>
          <w:sz w:val="28"/>
          <w:szCs w:val="28"/>
        </w:rPr>
        <w:t xml:space="preserve"> уровня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7600C9">
        <w:rPr>
          <w:rFonts w:ascii="Times New Roman" w:hAnsi="Times New Roman" w:cs="Times New Roman"/>
          <w:sz w:val="28"/>
          <w:szCs w:val="28"/>
        </w:rPr>
        <w:t>, позволяющ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600C9">
        <w:rPr>
          <w:rFonts w:ascii="Times New Roman" w:hAnsi="Times New Roman" w:cs="Times New Roman"/>
          <w:sz w:val="28"/>
          <w:szCs w:val="28"/>
        </w:rPr>
        <w:t xml:space="preserve"> проводить ранжирование и определить место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7600C9">
        <w:rPr>
          <w:rFonts w:ascii="Times New Roman" w:hAnsi="Times New Roman" w:cs="Times New Roman"/>
          <w:sz w:val="28"/>
          <w:szCs w:val="28"/>
        </w:rPr>
        <w:t xml:space="preserve">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Тверской</w:t>
      </w:r>
      <w:r w:rsidRPr="007600C9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 Центрального федерального округа</w:t>
      </w:r>
      <w:r w:rsidRPr="00760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75F" w:rsidRDefault="00EB175F" w:rsidP="007600C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760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Стратегический </w:t>
      </w:r>
      <w:r w:rsidRPr="007600C9">
        <w:rPr>
          <w:rFonts w:ascii="Times New Roman" w:hAnsi="Times New Roman" w:cs="Times New Roman"/>
          <w:sz w:val="28"/>
          <w:szCs w:val="28"/>
        </w:rPr>
        <w:t xml:space="preserve">анализ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города Твери включает:</w:t>
      </w:r>
    </w:p>
    <w:p w:rsidR="00EB175F" w:rsidRDefault="00EB175F" w:rsidP="00074D07">
      <w:pPr>
        <w:pStyle w:val="ConsPlusNormal"/>
        <w:ind w:firstLine="540"/>
        <w:jc w:val="both"/>
      </w:pPr>
      <w:r>
        <w:tab/>
        <w:t>- определение сильных и слабых сторон в экономическом развитии в настоящее время – внутренних факторов</w:t>
      </w:r>
      <w:bookmarkStart w:id="1" w:name="Par2"/>
      <w:bookmarkEnd w:id="1"/>
      <w:r>
        <w:t>, определяющих условия деятельности, которые зависят от существующего социально-экономического положения и действий органов власти, оказывающие существенное влияние на развитие экономики города Твери;</w:t>
      </w:r>
    </w:p>
    <w:p w:rsidR="00EB175F" w:rsidRDefault="00EB175F" w:rsidP="00074D07">
      <w:pPr>
        <w:pStyle w:val="ConsPlusNormal"/>
        <w:ind w:firstLine="540"/>
        <w:jc w:val="both"/>
      </w:pPr>
      <w:r>
        <w:tab/>
        <w:t xml:space="preserve">- определение преимуществ и угроз, связанных с экономическим развитием в будущем – внешних факторов, </w:t>
      </w:r>
      <w:bookmarkStart w:id="2" w:name="Par6"/>
      <w:bookmarkEnd w:id="2"/>
      <w:r>
        <w:t>определяющих условия деятельности, которые не зависят от существующего социально-экономического положения и действий местных органов власти, оказывающих существенное влияние на развитие экономики города Твери;</w:t>
      </w:r>
    </w:p>
    <w:p w:rsidR="00EB175F" w:rsidRDefault="00EB175F" w:rsidP="00074D07">
      <w:pPr>
        <w:pStyle w:val="ConsPlusNormal"/>
        <w:ind w:firstLine="540"/>
        <w:jc w:val="both"/>
      </w:pPr>
      <w:r>
        <w:tab/>
        <w:t>- формирование классификационных таблиц с содержанием сильных и слабых сторон, преимуществ и угроз в развитии экономики;</w:t>
      </w:r>
    </w:p>
    <w:p w:rsidR="00EB175F" w:rsidRDefault="00EB175F" w:rsidP="00074D07">
      <w:pPr>
        <w:pStyle w:val="ConsPlusNormal"/>
        <w:ind w:firstLine="540"/>
        <w:jc w:val="both"/>
      </w:pPr>
      <w:r>
        <w:tab/>
        <w:t>- свод и обработка сведений, представленных участниками стратегического планирования;</w:t>
      </w:r>
    </w:p>
    <w:p w:rsidR="00EB175F" w:rsidRDefault="00EB175F" w:rsidP="00074D07">
      <w:pPr>
        <w:pStyle w:val="ConsPlusNormal"/>
        <w:ind w:firstLine="540"/>
        <w:jc w:val="both"/>
      </w:pPr>
      <w:r>
        <w:tab/>
        <w:t>- определение приоритетных направлений экономического развития города Твери и соответствующих им рисков.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  <w:rPr>
          <w:i/>
        </w:rPr>
      </w:pPr>
      <w:r>
        <w:t>2.3.4. В</w:t>
      </w:r>
      <w:r w:rsidRPr="007600C9">
        <w:t>ыбор</w:t>
      </w:r>
      <w:r>
        <w:t xml:space="preserve"> приоритетных направлений развития города Твери основывается </w:t>
      </w:r>
      <w:proofErr w:type="gramStart"/>
      <w:r>
        <w:t>на</w:t>
      </w:r>
      <w:proofErr w:type="gramEnd"/>
      <w:r w:rsidRPr="007600C9">
        <w:t>: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r w:rsidRPr="007600C9">
        <w:t>- комплексн</w:t>
      </w:r>
      <w:r>
        <w:t>ой</w:t>
      </w:r>
      <w:r w:rsidRPr="007600C9">
        <w:t xml:space="preserve"> оценк</w:t>
      </w:r>
      <w:r>
        <w:t>е</w:t>
      </w:r>
      <w:r w:rsidRPr="007600C9">
        <w:t xml:space="preserve"> ключевых внешних и внутренних факторов, оказывающих влияние на социально-экономическое развитие </w:t>
      </w:r>
      <w:r>
        <w:t>города Твери</w:t>
      </w:r>
      <w:r w:rsidRPr="007600C9">
        <w:t>.</w:t>
      </w:r>
    </w:p>
    <w:p w:rsidR="00EB175F" w:rsidRPr="007600C9" w:rsidRDefault="00EB175F" w:rsidP="007600C9">
      <w:pPr>
        <w:pStyle w:val="ConsPlusNormal"/>
        <w:suppressAutoHyphens/>
        <w:ind w:firstLine="709"/>
        <w:jc w:val="both"/>
      </w:pPr>
      <w:r w:rsidRPr="007600C9">
        <w:t xml:space="preserve">-  </w:t>
      </w:r>
      <w:proofErr w:type="gramStart"/>
      <w:r>
        <w:t>определении</w:t>
      </w:r>
      <w:proofErr w:type="gramEnd"/>
      <w:r w:rsidRPr="007600C9">
        <w:t xml:space="preserve"> целевого сценария развития </w:t>
      </w:r>
      <w:r>
        <w:t>города Твери</w:t>
      </w:r>
      <w:r w:rsidRPr="007600C9">
        <w:t xml:space="preserve"> на основании оценки рисков и ресурсных возможностей.</w:t>
      </w:r>
    </w:p>
    <w:p w:rsidR="00EB175F" w:rsidRDefault="00EB175F" w:rsidP="00CB620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Разработка и утверждение Стратегии.</w:t>
      </w:r>
    </w:p>
    <w:p w:rsidR="00EB175F" w:rsidRPr="004D6562" w:rsidRDefault="00EB175F" w:rsidP="004D6562">
      <w:pPr>
        <w:pStyle w:val="ConsPlusNormal"/>
        <w:suppressAutoHyphens/>
        <w:ind w:firstLine="709"/>
        <w:jc w:val="both"/>
      </w:pPr>
      <w:r>
        <w:t>Прое</w:t>
      </w:r>
      <w:proofErr w:type="gramStart"/>
      <w:r>
        <w:t>кт Стр</w:t>
      </w:r>
      <w:proofErr w:type="gramEnd"/>
      <w:r>
        <w:t xml:space="preserve">атегии формируется Уполномоченным органом на основе материалов, полученных и разработанных в процессе осуществления аналитического этапа. </w:t>
      </w:r>
    </w:p>
    <w:p w:rsidR="00EB175F" w:rsidRPr="00250771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2.4.1. </w:t>
      </w:r>
      <w:r w:rsidRPr="00250771">
        <w:rPr>
          <w:sz w:val="28"/>
          <w:szCs w:val="28"/>
        </w:rPr>
        <w:t xml:space="preserve">Стратегия должна содержать: 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</w:t>
      </w:r>
      <w:r w:rsidRPr="00250771">
        <w:rPr>
          <w:sz w:val="28"/>
          <w:szCs w:val="28"/>
        </w:rPr>
        <w:t xml:space="preserve">ценку </w:t>
      </w:r>
      <w:proofErr w:type="gramStart"/>
      <w:r>
        <w:rPr>
          <w:sz w:val="28"/>
          <w:szCs w:val="28"/>
        </w:rPr>
        <w:t>степени достижения</w:t>
      </w:r>
      <w:r w:rsidRPr="00250771">
        <w:rPr>
          <w:sz w:val="28"/>
          <w:szCs w:val="28"/>
        </w:rPr>
        <w:t xml:space="preserve"> целей социально-экономического развития </w:t>
      </w:r>
      <w:r>
        <w:rPr>
          <w:sz w:val="28"/>
          <w:szCs w:val="28"/>
        </w:rPr>
        <w:t>города Твери</w:t>
      </w:r>
      <w:proofErr w:type="gramEnd"/>
      <w:r>
        <w:rPr>
          <w:sz w:val="28"/>
          <w:szCs w:val="28"/>
        </w:rPr>
        <w:t>.</w:t>
      </w:r>
    </w:p>
    <w:p w:rsidR="00EB175F" w:rsidRDefault="00EB175F" w:rsidP="00BE354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3549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достигнутых</w:t>
      </w:r>
      <w:r w:rsidRPr="00BE3549">
        <w:rPr>
          <w:sz w:val="28"/>
          <w:szCs w:val="28"/>
        </w:rPr>
        <w:t xml:space="preserve"> целей социально-экономического развития </w:t>
      </w:r>
      <w:r>
        <w:rPr>
          <w:sz w:val="28"/>
          <w:szCs w:val="28"/>
        </w:rPr>
        <w:t>города Твери</w:t>
      </w:r>
      <w:r w:rsidRPr="00BE3549">
        <w:rPr>
          <w:sz w:val="28"/>
          <w:szCs w:val="28"/>
        </w:rPr>
        <w:t xml:space="preserve">  должна содержать основные выводы, полученные при реализации  второго этапа разработки Стратегии (анализ экономического развития </w:t>
      </w:r>
      <w:r>
        <w:rPr>
          <w:sz w:val="28"/>
          <w:szCs w:val="28"/>
        </w:rPr>
        <w:t>города Твери</w:t>
      </w:r>
      <w:r w:rsidRPr="00BE3549">
        <w:rPr>
          <w:sz w:val="28"/>
          <w:szCs w:val="28"/>
        </w:rPr>
        <w:t>, уровня и качества жизни населения</w:t>
      </w:r>
      <w:r>
        <w:rPr>
          <w:sz w:val="28"/>
          <w:szCs w:val="28"/>
        </w:rPr>
        <w:t xml:space="preserve"> города Твери</w:t>
      </w:r>
      <w:r w:rsidRPr="00BE3549">
        <w:rPr>
          <w:sz w:val="28"/>
          <w:szCs w:val="28"/>
        </w:rPr>
        <w:t>; комплексную оценку уровня соц</w:t>
      </w:r>
      <w:r>
        <w:rPr>
          <w:sz w:val="28"/>
          <w:szCs w:val="28"/>
        </w:rPr>
        <w:t>иально-экономического развития</w:t>
      </w:r>
      <w:r w:rsidRPr="00BE354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Pr="00BE3549">
        <w:rPr>
          <w:sz w:val="28"/>
          <w:szCs w:val="28"/>
        </w:rPr>
        <w:t xml:space="preserve">) и состоять из текстового и цифрового материала. </w:t>
      </w:r>
    </w:p>
    <w:p w:rsidR="00EB175F" w:rsidRPr="00250771" w:rsidRDefault="00EB175F" w:rsidP="00BE3549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объективной оценки социально-экономического развития города Твери набор анализируемых показателей сравнивается с аналогичными показателями по Российской Федерации в целом и городам Центрального федерального округа.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</w:t>
      </w:r>
      <w:r w:rsidRPr="00250771">
        <w:rPr>
          <w:sz w:val="28"/>
          <w:szCs w:val="28"/>
        </w:rPr>
        <w:t xml:space="preserve">риоритеты, цели, задачи и направления социально-экономической политики </w:t>
      </w:r>
      <w:r>
        <w:rPr>
          <w:sz w:val="28"/>
          <w:szCs w:val="28"/>
        </w:rPr>
        <w:t>города Твери.</w:t>
      </w:r>
    </w:p>
    <w:p w:rsidR="00EB175F" w:rsidRDefault="00EB175F" w:rsidP="00355F3F">
      <w:pPr>
        <w:pStyle w:val="ConsPlusNormal"/>
        <w:ind w:firstLine="540"/>
        <w:jc w:val="both"/>
      </w:pPr>
      <w:r>
        <w:tab/>
        <w:t>Формируемые цели и задачи Стратегии в целом определяются системой целеполагания и ее показателями.</w:t>
      </w:r>
    </w:p>
    <w:p w:rsidR="00EB175F" w:rsidRDefault="00EB175F" w:rsidP="00355F3F">
      <w:pPr>
        <w:pStyle w:val="ConsPlusNormal"/>
        <w:ind w:firstLine="540"/>
        <w:jc w:val="both"/>
      </w:pPr>
      <w:r>
        <w:tab/>
        <w:t xml:space="preserve">Основные направления социально-экономической политики города Твери вытекают из целей и задач социально-экономической политики Российской Федерации и Тверской области. 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в) п</w:t>
      </w:r>
      <w:r w:rsidRPr="00250771">
        <w:rPr>
          <w:sz w:val="28"/>
          <w:szCs w:val="28"/>
        </w:rPr>
        <w:t xml:space="preserve">оказатели достижения целей социально-экономического развития </w:t>
      </w:r>
      <w:r>
        <w:rPr>
          <w:sz w:val="28"/>
          <w:szCs w:val="28"/>
        </w:rPr>
        <w:t>города Твери</w:t>
      </w:r>
      <w:r w:rsidRPr="00250771">
        <w:rPr>
          <w:sz w:val="28"/>
          <w:szCs w:val="28"/>
        </w:rPr>
        <w:t>, сро</w:t>
      </w:r>
      <w:r>
        <w:rPr>
          <w:sz w:val="28"/>
          <w:szCs w:val="28"/>
        </w:rPr>
        <w:t>ки и этапы реализации Стратегии.</w:t>
      </w:r>
    </w:p>
    <w:p w:rsidR="00EB175F" w:rsidRPr="00992599" w:rsidRDefault="00EB175F" w:rsidP="002600F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599">
        <w:rPr>
          <w:sz w:val="28"/>
          <w:szCs w:val="28"/>
        </w:rPr>
        <w:t xml:space="preserve">Показатели </w:t>
      </w:r>
      <w:proofErr w:type="gramStart"/>
      <w:r w:rsidRPr="00992599">
        <w:rPr>
          <w:sz w:val="28"/>
          <w:szCs w:val="28"/>
        </w:rPr>
        <w:t xml:space="preserve">достижения целей социально-экономического развития </w:t>
      </w:r>
      <w:r>
        <w:rPr>
          <w:sz w:val="28"/>
          <w:szCs w:val="28"/>
        </w:rPr>
        <w:t>города Твери</w:t>
      </w:r>
      <w:proofErr w:type="gramEnd"/>
      <w:r w:rsidRPr="00992599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</w:t>
      </w:r>
      <w:r w:rsidRPr="00992599">
        <w:rPr>
          <w:sz w:val="28"/>
          <w:szCs w:val="28"/>
        </w:rPr>
        <w:t xml:space="preserve"> в форме данных, поддающихся количественной и качественной оценке</w:t>
      </w:r>
      <w:r>
        <w:rPr>
          <w:sz w:val="28"/>
          <w:szCs w:val="28"/>
        </w:rPr>
        <w:t>, с учетом</w:t>
      </w:r>
      <w:r w:rsidRPr="00992599">
        <w:rPr>
          <w:sz w:val="28"/>
          <w:szCs w:val="28"/>
        </w:rPr>
        <w:t>:</w:t>
      </w:r>
    </w:p>
    <w:p w:rsidR="00EB175F" w:rsidRPr="00992599" w:rsidRDefault="00EB175F" w:rsidP="009925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92599"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самоуправления, установленных в соответствии с </w:t>
      </w:r>
      <w:hyperlink r:id="rId9" w:history="1">
        <w:r w:rsidRPr="00992599">
          <w:rPr>
            <w:sz w:val="28"/>
            <w:szCs w:val="28"/>
          </w:rPr>
          <w:t>Указом</w:t>
        </w:r>
      </w:hyperlink>
      <w:r w:rsidRPr="00992599">
        <w:rPr>
          <w:sz w:val="28"/>
          <w:szCs w:val="28"/>
        </w:rPr>
        <w:t xml:space="preserve"> Президента Российской Федерации от 28.04.2008 </w:t>
      </w:r>
      <w:r>
        <w:rPr>
          <w:sz w:val="28"/>
          <w:szCs w:val="28"/>
        </w:rPr>
        <w:t>№</w:t>
      </w:r>
      <w:r w:rsidRPr="00992599">
        <w:rPr>
          <w:sz w:val="28"/>
          <w:szCs w:val="28"/>
        </w:rPr>
        <w:t xml:space="preserve"> 607 </w:t>
      </w:r>
      <w:r>
        <w:rPr>
          <w:sz w:val="28"/>
          <w:szCs w:val="28"/>
        </w:rPr>
        <w:t>«</w:t>
      </w:r>
      <w:r w:rsidRPr="00992599">
        <w:rPr>
          <w:sz w:val="28"/>
          <w:szCs w:val="28"/>
        </w:rPr>
        <w:t xml:space="preserve">Об оценке </w:t>
      </w:r>
      <w:proofErr w:type="gramStart"/>
      <w:r w:rsidRPr="00992599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992599">
        <w:rPr>
          <w:sz w:val="28"/>
          <w:szCs w:val="28"/>
        </w:rPr>
        <w:t xml:space="preserve"> и муниципальных районов</w:t>
      </w:r>
      <w:r>
        <w:rPr>
          <w:sz w:val="28"/>
          <w:szCs w:val="28"/>
        </w:rPr>
        <w:t>»</w:t>
      </w:r>
      <w:r w:rsidRPr="00992599">
        <w:rPr>
          <w:sz w:val="28"/>
          <w:szCs w:val="28"/>
        </w:rPr>
        <w:t>;</w:t>
      </w:r>
    </w:p>
    <w:p w:rsidR="00EB175F" w:rsidRPr="00992599" w:rsidRDefault="00EB175F" w:rsidP="009925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92599">
        <w:rPr>
          <w:sz w:val="28"/>
          <w:szCs w:val="28"/>
        </w:rPr>
        <w:t xml:space="preserve"> показателей прогноза социально-экономического развития города </w:t>
      </w:r>
      <w:r>
        <w:rPr>
          <w:sz w:val="28"/>
          <w:szCs w:val="28"/>
        </w:rPr>
        <w:t>Твери на долгосрочный период.</w:t>
      </w:r>
    </w:p>
    <w:p w:rsidR="00EB175F" w:rsidRPr="00992599" w:rsidRDefault="00EB175F" w:rsidP="009925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Период реализации С</w:t>
      </w:r>
      <w:r w:rsidRPr="00992599">
        <w:rPr>
          <w:sz w:val="28"/>
          <w:szCs w:val="28"/>
        </w:rPr>
        <w:t xml:space="preserve">тратегии может разбиваться на этапы. Выделение этапов реализации </w:t>
      </w:r>
      <w:r>
        <w:rPr>
          <w:sz w:val="28"/>
          <w:szCs w:val="28"/>
        </w:rPr>
        <w:t>С</w:t>
      </w:r>
      <w:r w:rsidRPr="00992599">
        <w:rPr>
          <w:sz w:val="28"/>
          <w:szCs w:val="28"/>
        </w:rPr>
        <w:t>тратегии должно быть обосновано.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г) о</w:t>
      </w:r>
      <w:r w:rsidRPr="00250771">
        <w:rPr>
          <w:sz w:val="28"/>
          <w:szCs w:val="28"/>
        </w:rPr>
        <w:t xml:space="preserve">жидаемые </w:t>
      </w:r>
      <w:r>
        <w:rPr>
          <w:sz w:val="28"/>
          <w:szCs w:val="28"/>
        </w:rPr>
        <w:t>результаты реализации Стратегии, которые включают:</w:t>
      </w:r>
    </w:p>
    <w:p w:rsidR="00EB175F" w:rsidRDefault="00EB175F" w:rsidP="00992599">
      <w:pPr>
        <w:pStyle w:val="ConsPlusNormal"/>
        <w:ind w:firstLine="540"/>
        <w:jc w:val="both"/>
      </w:pPr>
      <w:r>
        <w:tab/>
        <w:t>- перечень ожидаемых конечных результатов по итогам реализации Стратегии;</w:t>
      </w:r>
    </w:p>
    <w:p w:rsidR="00EB175F" w:rsidRDefault="00EB175F" w:rsidP="00992599">
      <w:pPr>
        <w:pStyle w:val="ConsPlusNormal"/>
        <w:ind w:firstLine="540"/>
        <w:jc w:val="both"/>
      </w:pPr>
      <w:r>
        <w:tab/>
        <w:t>- описание связи планируемых значений ожидаемых конечных результатов стратегии с основными показателями прогноза социально-экономического развития города Твери на долгосрочный период;</w:t>
      </w:r>
    </w:p>
    <w:p w:rsidR="00EB175F" w:rsidRDefault="00EB175F" w:rsidP="00992599">
      <w:pPr>
        <w:pStyle w:val="ConsPlusNormal"/>
        <w:ind w:firstLine="540"/>
        <w:jc w:val="both"/>
      </w:pPr>
      <w:r>
        <w:tab/>
        <w:t>- анализ рисков реализации Стратегии и описания мер управления рисками реализации Стратегии.</w:t>
      </w:r>
    </w:p>
    <w:p w:rsidR="00EB175F" w:rsidRPr="00250771" w:rsidRDefault="00EB175F" w:rsidP="00EC2F0D">
      <w:pPr>
        <w:pStyle w:val="ConsPlusNormal"/>
        <w:ind w:firstLine="540"/>
        <w:jc w:val="both"/>
      </w:pPr>
      <w:r>
        <w:tab/>
        <w:t>д) о</w:t>
      </w:r>
      <w:r w:rsidRPr="00250771">
        <w:t>ценку финансовых ресурсов, необходимых для реализации Стратегии</w:t>
      </w:r>
      <w:r>
        <w:t>, которая включает информацию о ресурсном обеспечении реализации Стратегии за счет средств бюджета города Твери и о прогнозной (справочной) оценке ресурсного обеспечения реализации Стратегии за счет всех источников финансирования с приложением табличных материалов;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е) перечень </w:t>
      </w:r>
      <w:proofErr w:type="gramStart"/>
      <w:r>
        <w:rPr>
          <w:sz w:val="28"/>
          <w:szCs w:val="28"/>
        </w:rPr>
        <w:t>индикаторов оценки эффективности реализации Стратегии</w:t>
      </w:r>
      <w:proofErr w:type="gramEnd"/>
      <w:r>
        <w:rPr>
          <w:sz w:val="28"/>
          <w:szCs w:val="28"/>
        </w:rPr>
        <w:t>;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ж) информацию о муниципальных программах города Твери, утверждаемых в целях реализации Стратегии;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з) и</w:t>
      </w:r>
      <w:r w:rsidRPr="00250771">
        <w:rPr>
          <w:sz w:val="28"/>
          <w:szCs w:val="28"/>
        </w:rPr>
        <w:t xml:space="preserve">ные положения, определяемые </w:t>
      </w:r>
      <w:r>
        <w:rPr>
          <w:sz w:val="28"/>
          <w:szCs w:val="28"/>
        </w:rPr>
        <w:t>действующим законодательством и нормативными правовыми актами города Твери</w:t>
      </w:r>
      <w:r w:rsidRPr="00250771">
        <w:rPr>
          <w:sz w:val="28"/>
          <w:szCs w:val="28"/>
        </w:rPr>
        <w:t>.</w:t>
      </w:r>
    </w:p>
    <w:p w:rsidR="00EB175F" w:rsidRDefault="00EB175F" w:rsidP="002507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2.4.2. Одобренный Рабочей группой </w:t>
      </w:r>
      <w:r w:rsidRPr="004A7CAC">
        <w:rPr>
          <w:sz w:val="28"/>
          <w:szCs w:val="28"/>
        </w:rPr>
        <w:t>прое</w:t>
      </w:r>
      <w:proofErr w:type="gramStart"/>
      <w:r w:rsidRPr="004A7CAC">
        <w:rPr>
          <w:sz w:val="28"/>
          <w:szCs w:val="28"/>
        </w:rPr>
        <w:t>кт Стр</w:t>
      </w:r>
      <w:proofErr w:type="gramEnd"/>
      <w:r w:rsidRPr="004A7CAC">
        <w:rPr>
          <w:sz w:val="28"/>
          <w:szCs w:val="28"/>
        </w:rPr>
        <w:t xml:space="preserve">атегии </w:t>
      </w:r>
      <w:r>
        <w:rPr>
          <w:sz w:val="28"/>
          <w:szCs w:val="28"/>
        </w:rPr>
        <w:t xml:space="preserve">выносится на </w:t>
      </w:r>
      <w:r w:rsidRPr="004A7CA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общественное обсуждение.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 xml:space="preserve">2.4.2.1. Общественное обсуждение проекта Стратегии осуществляется посредством размещения на официальном сайте администрации города Твери в информационно-телекоммуникационной сети «Интернет» </w:t>
      </w:r>
      <w:proofErr w:type="spellStart"/>
      <w:r>
        <w:t>www</w:t>
      </w:r>
      <w:proofErr w:type="spellEnd"/>
      <w:r>
        <w:t>.</w:t>
      </w:r>
      <w:r>
        <w:rPr>
          <w:lang w:val="en-US"/>
        </w:rPr>
        <w:t>tver</w:t>
      </w:r>
      <w:r>
        <w:t>.ru (заочная форма общественных обсуждений) и (или) путем проведения очного общественного обсуждения (публичных встреч, круглых столов).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2.4.2.2. Размещение проекта Стратегии на официальном сайте администрации города Твери в информационно-телекоммуникационной сети «Интернет»</w:t>
      </w:r>
      <w:r w:rsidRPr="00203698">
        <w:t xml:space="preserve"> </w:t>
      </w:r>
      <w:r>
        <w:t>обеспечивает Уполномоченный орган.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2.4.2.3. Одновременно с размещением проекта Стратегии на официальном сайте администрации города Твери Уполномоченный орган обеспечивает размещение в официальном печатном органе администрации города Твери уведомления о проведении общественного обсуждения (далее –  уведомление).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Уведомление должно содержать: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- сведения о месте размещения проекта Стратегии;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- информацию о сроках начала и окончания общественного обсуждения, о порядке направления замечаний и предложений по проекту Стратегии;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- информацию о датах, времени (сроке) и местах проведения очных общественных обсуждений (в случае их проведения);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- информацию о порядке ознакомления с поступившими замечаниями и предложениями по проекту Стратегии и результатах их рассмотрения.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2.4.2.4. Общественное обсуждение проекта Стратегии организуется Уполномоченным органом.</w:t>
      </w:r>
    </w:p>
    <w:p w:rsidR="00EB175F" w:rsidRDefault="00EB175F" w:rsidP="00724973">
      <w:pPr>
        <w:pStyle w:val="ConsPlusNormal"/>
        <w:ind w:firstLine="540"/>
        <w:jc w:val="both"/>
      </w:pPr>
      <w:r>
        <w:tab/>
        <w:t>2.4.2.5. По итогам общественного обсуждения проекта оформляется итоговый протокол о результатах общественного обсуждения.</w:t>
      </w:r>
    </w:p>
    <w:p w:rsidR="00EB175F" w:rsidRPr="00916834" w:rsidRDefault="00EB175F" w:rsidP="00724973">
      <w:pPr>
        <w:pStyle w:val="ConsPlusNormal"/>
        <w:ind w:firstLine="540"/>
        <w:jc w:val="both"/>
      </w:pPr>
      <w:r>
        <w:tab/>
        <w:t xml:space="preserve">В итоговом протоколе о результатах общественного обсуждения указываются место (в том числе информационный ресурс) и время (срок) проведения общественного обсуждения, задачи и субъекты общественного обсуждения (участвовавшие в общественном обсуждении), форма проведения общественного обсуждения, установленные при проведении общественного обсуждения факты и </w:t>
      </w:r>
      <w:r w:rsidRPr="00916834">
        <w:t>обстоятельства, предложения, рекомендации и выводы. К итоговому протоколу могут прилагаться иные документы, полученные при проведении общественного обсуждения.</w:t>
      </w:r>
    </w:p>
    <w:p w:rsidR="00EB175F" w:rsidRPr="00916834" w:rsidRDefault="00EB175F" w:rsidP="00724973">
      <w:pPr>
        <w:pStyle w:val="ConsPlusNormal"/>
        <w:ind w:firstLine="540"/>
        <w:jc w:val="both"/>
      </w:pPr>
      <w:r w:rsidRPr="00916834">
        <w:t>Результаты общественного обсуждения носят рекомендательный характер.</w:t>
      </w:r>
    </w:p>
    <w:p w:rsidR="00EB175F" w:rsidRPr="00916834" w:rsidRDefault="00EB175F" w:rsidP="00724973">
      <w:pPr>
        <w:pStyle w:val="ConsPlusNormal"/>
        <w:ind w:firstLine="540"/>
        <w:jc w:val="both"/>
      </w:pPr>
      <w:r w:rsidRPr="00916834">
        <w:t>2.4.2.6. Общественное обсуждение проекта Стратегии проводится в срок не менее 15 и не более 45 календарных дней со дня размещения уведомления.</w:t>
      </w:r>
    </w:p>
    <w:p w:rsidR="00EB175F" w:rsidRPr="00916834" w:rsidRDefault="00EB175F" w:rsidP="00724973">
      <w:pPr>
        <w:pStyle w:val="ConsPlusNormal"/>
        <w:ind w:firstLine="540"/>
        <w:jc w:val="both"/>
      </w:pPr>
      <w:r w:rsidRPr="00916834">
        <w:t xml:space="preserve">2.4.2.7. Уполномоченный орган обеспечивает </w:t>
      </w:r>
      <w:r>
        <w:t xml:space="preserve">подготовку </w:t>
      </w:r>
      <w:r w:rsidRPr="00916834">
        <w:t>свод</w:t>
      </w:r>
      <w:r>
        <w:t>а</w:t>
      </w:r>
      <w:r w:rsidRPr="00916834">
        <w:t xml:space="preserve"> замечаний и предложений, поступивших в ходе общественного обсуждения проекта Стратегии, и выносит их на рассмотрение Рабочей группы. </w:t>
      </w:r>
    </w:p>
    <w:p w:rsidR="00EB175F" w:rsidRDefault="00EB175F" w:rsidP="00724973">
      <w:pPr>
        <w:pStyle w:val="ConsPlusNormal"/>
        <w:ind w:firstLine="540"/>
        <w:jc w:val="both"/>
      </w:pPr>
      <w:r w:rsidRPr="00916834">
        <w:t>Информация о результатах рассмотрения замечаний и предложений к проекту Стратегии размещается на официальном</w:t>
      </w:r>
      <w:r>
        <w:t xml:space="preserve"> сайте администрации города Твери в информационно-телекоммуникационной сети «Интернет».</w:t>
      </w:r>
    </w:p>
    <w:p w:rsidR="00EB175F" w:rsidRDefault="00EB175F" w:rsidP="004452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4452C8">
        <w:rPr>
          <w:sz w:val="28"/>
          <w:szCs w:val="28"/>
        </w:rPr>
        <w:t>3. Стратегия утверждается решением Тверской городской Думы.</w:t>
      </w:r>
    </w:p>
    <w:p w:rsidR="00EB175F" w:rsidRPr="00250771" w:rsidRDefault="00EB175F" w:rsidP="00266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4452C8">
        <w:rPr>
          <w:sz w:val="28"/>
          <w:szCs w:val="28"/>
        </w:rPr>
        <w:t xml:space="preserve">4. </w:t>
      </w:r>
      <w:r>
        <w:rPr>
          <w:sz w:val="28"/>
          <w:szCs w:val="28"/>
        </w:rPr>
        <w:t>Администрация города Твери</w:t>
      </w:r>
      <w:r w:rsidRPr="00250771">
        <w:rPr>
          <w:sz w:val="28"/>
          <w:szCs w:val="28"/>
        </w:rPr>
        <w:t xml:space="preserve"> в течение 10 дней со дня вступления в силу </w:t>
      </w:r>
      <w:r>
        <w:rPr>
          <w:sz w:val="28"/>
          <w:szCs w:val="28"/>
        </w:rPr>
        <w:t>решения Тверской городской Думы</w:t>
      </w:r>
      <w:r w:rsidRPr="00250771">
        <w:rPr>
          <w:sz w:val="28"/>
          <w:szCs w:val="28"/>
        </w:rPr>
        <w:t xml:space="preserve"> об утверждении Стратегии размещает Стратегию на </w:t>
      </w:r>
      <w:r>
        <w:rPr>
          <w:sz w:val="28"/>
          <w:szCs w:val="28"/>
        </w:rPr>
        <w:t xml:space="preserve">официальном </w:t>
      </w:r>
      <w:r w:rsidRPr="0025077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 города Твери</w:t>
      </w:r>
      <w:r w:rsidRPr="00250771">
        <w:rPr>
          <w:sz w:val="28"/>
          <w:szCs w:val="28"/>
        </w:rPr>
        <w:t xml:space="preserve"> в информационно-телекоммуникационной сети Интернет.</w:t>
      </w:r>
    </w:p>
    <w:p w:rsidR="00EB175F" w:rsidRDefault="00EB175F" w:rsidP="004452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Администрация города Твери обеспечивает </w:t>
      </w:r>
      <w:r w:rsidRPr="004452C8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4452C8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 Стратегии</w:t>
      </w:r>
      <w:r w:rsidRPr="004452C8">
        <w:rPr>
          <w:sz w:val="28"/>
          <w:szCs w:val="28"/>
        </w:rPr>
        <w:t xml:space="preserve">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B175F" w:rsidRPr="004452C8" w:rsidRDefault="00EB175F" w:rsidP="004452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Стратегия подлежит размещению в </w:t>
      </w:r>
      <w:r w:rsidRPr="00250771">
        <w:rPr>
          <w:sz w:val="28"/>
          <w:szCs w:val="28"/>
        </w:rPr>
        <w:t>федеральной информационной системе стратегического планирования</w:t>
      </w:r>
    </w:p>
    <w:p w:rsidR="00EB175F" w:rsidRPr="004452C8" w:rsidRDefault="00EB175F" w:rsidP="004452C8">
      <w:pPr>
        <w:pStyle w:val="ConsPlusNormal"/>
        <w:ind w:firstLine="709"/>
        <w:jc w:val="both"/>
      </w:pPr>
      <w:r>
        <w:t xml:space="preserve">2.4.6. </w:t>
      </w:r>
      <w:r w:rsidRPr="004452C8">
        <w:t xml:space="preserve">Глава администрации </w:t>
      </w:r>
      <w:r>
        <w:t>города Твери</w:t>
      </w:r>
      <w:r w:rsidRPr="004452C8">
        <w:t xml:space="preserve"> 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EB175F" w:rsidRPr="004452C8" w:rsidRDefault="00EB175F" w:rsidP="00A6138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B175F" w:rsidRPr="007C21DA" w:rsidRDefault="00EB175F" w:rsidP="007962A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C21DA">
        <w:rPr>
          <w:sz w:val="28"/>
          <w:szCs w:val="28"/>
        </w:rPr>
        <w:t xml:space="preserve">Раздел </w:t>
      </w:r>
      <w:r w:rsidRPr="007C21DA">
        <w:rPr>
          <w:sz w:val="28"/>
          <w:szCs w:val="28"/>
          <w:lang w:val="en-US"/>
        </w:rPr>
        <w:t>III</w:t>
      </w:r>
    </w:p>
    <w:p w:rsidR="00EB175F" w:rsidRPr="007C21DA" w:rsidRDefault="00EB175F" w:rsidP="007962A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C21DA">
        <w:rPr>
          <w:sz w:val="28"/>
          <w:szCs w:val="28"/>
        </w:rPr>
        <w:t>Корректировка Стратегии</w:t>
      </w:r>
    </w:p>
    <w:p w:rsidR="00EB175F" w:rsidRPr="007C21DA" w:rsidRDefault="00EB175F" w:rsidP="007962A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>3.1. Решение о корректировке Стратегии принимается Главой администрации города Твери путем издания соответствующего постановления администрации города Твери.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 xml:space="preserve">3.2. 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C21DA">
        <w:rPr>
          <w:rFonts w:ascii="Times New Roman" w:hAnsi="Times New Roman" w:cs="Times New Roman"/>
          <w:sz w:val="28"/>
          <w:szCs w:val="28"/>
        </w:rPr>
        <w:t>корректировки Стратегии являются: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>- существенные изменения внешних условий экономического развития Российской Федерации и Тверской области;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1DA">
        <w:rPr>
          <w:rFonts w:ascii="Times New Roman" w:hAnsi="Times New Roman" w:cs="Times New Roman"/>
          <w:sz w:val="28"/>
          <w:szCs w:val="28"/>
        </w:rPr>
        <w:t>изменение законодательства Российской Федерации, Тверской области в части предметов ведения, отнесенных к компетенции органов местного самоуправления, финансовых основ местного самоуправления;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1DA">
        <w:rPr>
          <w:rFonts w:ascii="Times New Roman" w:hAnsi="Times New Roman" w:cs="Times New Roman"/>
          <w:sz w:val="28"/>
          <w:szCs w:val="28"/>
        </w:rPr>
        <w:t>внесение изменений в документы стратегического планирования федерального и областного уровня;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21DA">
        <w:rPr>
          <w:rFonts w:ascii="Times New Roman" w:hAnsi="Times New Roman" w:cs="Times New Roman"/>
          <w:sz w:val="28"/>
          <w:szCs w:val="28"/>
        </w:rPr>
        <w:t>внесение изменений в средне</w:t>
      </w:r>
      <w:r>
        <w:rPr>
          <w:rFonts w:ascii="Times New Roman" w:hAnsi="Times New Roman" w:cs="Times New Roman"/>
          <w:sz w:val="28"/>
          <w:szCs w:val="28"/>
        </w:rPr>
        <w:t>срочные</w:t>
      </w:r>
      <w:r w:rsidRPr="007C21DA">
        <w:rPr>
          <w:rFonts w:ascii="Times New Roman" w:hAnsi="Times New Roman" w:cs="Times New Roman"/>
          <w:sz w:val="28"/>
          <w:szCs w:val="28"/>
        </w:rPr>
        <w:t xml:space="preserve"> и долгосрочные прогнозы социально-экономического развития города Твери;</w:t>
      </w:r>
    </w:p>
    <w:p w:rsidR="00EB175F" w:rsidRPr="007C21DA" w:rsidRDefault="00EB175F" w:rsidP="001F5F6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>- предложения, направленные на устранение возникших проблем и несоответствий в реализации Стратегии, сформированные на результатах мониторинга реализации Стратегии.</w:t>
      </w:r>
    </w:p>
    <w:p w:rsidR="00EB175F" w:rsidRPr="007C21DA" w:rsidRDefault="00EB175F" w:rsidP="0074617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DA">
        <w:rPr>
          <w:rFonts w:ascii="Times New Roman" w:hAnsi="Times New Roman" w:cs="Times New Roman"/>
          <w:sz w:val="28"/>
          <w:szCs w:val="28"/>
        </w:rPr>
        <w:t>3.3. Корректировка Стратегии осуществляется без изменения периода ее реализации.</w:t>
      </w:r>
    </w:p>
    <w:p w:rsidR="00EB175F" w:rsidRPr="007C21DA" w:rsidRDefault="00EB175F" w:rsidP="001F5F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1DA">
        <w:rPr>
          <w:sz w:val="28"/>
          <w:szCs w:val="28"/>
        </w:rPr>
        <w:tab/>
        <w:t>3.4. Корректировка Стратегии осуществляется путем подготовки проекта решения Тверской городской Думы о внесении изменений в Стратегию.</w:t>
      </w:r>
    </w:p>
    <w:p w:rsidR="00EB175F" w:rsidRPr="007C21DA" w:rsidRDefault="00EB175F" w:rsidP="001F5F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1DA">
        <w:rPr>
          <w:sz w:val="28"/>
          <w:szCs w:val="28"/>
        </w:rPr>
        <w:tab/>
        <w:t xml:space="preserve">3.5. Координацию </w:t>
      </w:r>
      <w:proofErr w:type="gramStart"/>
      <w:r w:rsidRPr="007C21DA">
        <w:rPr>
          <w:sz w:val="28"/>
          <w:szCs w:val="28"/>
        </w:rPr>
        <w:t>деятельности структурных подразделения администрации города Твери</w:t>
      </w:r>
      <w:proofErr w:type="gramEnd"/>
      <w:r w:rsidRPr="007C21DA">
        <w:rPr>
          <w:sz w:val="28"/>
          <w:szCs w:val="28"/>
        </w:rPr>
        <w:t xml:space="preserve"> по подготовке проекта решения о внесении изменений в Стратегию осуществляет Уполномоченный орган. </w:t>
      </w:r>
    </w:p>
    <w:p w:rsidR="00EB175F" w:rsidRPr="007C21DA" w:rsidRDefault="00EB175F" w:rsidP="0074617B">
      <w:pPr>
        <w:pStyle w:val="ConsPlusNormal"/>
        <w:ind w:firstLine="540"/>
        <w:jc w:val="both"/>
      </w:pPr>
      <w:r w:rsidRPr="007C21DA">
        <w:tab/>
        <w:t xml:space="preserve">С целью коллегиального обсуждения вопросов корректировки Стратегии могут создаваться рабочие группы, персональный состав и положения о деятельности которых, утверждаются постановлениями администрации города Твери. </w:t>
      </w:r>
    </w:p>
    <w:p w:rsidR="00EB175F" w:rsidRPr="007C21DA" w:rsidRDefault="00EB175F" w:rsidP="0074617B">
      <w:pPr>
        <w:pStyle w:val="ConsPlusNormal"/>
        <w:ind w:firstLine="540"/>
        <w:jc w:val="both"/>
      </w:pPr>
      <w:r w:rsidRPr="007C21DA">
        <w:tab/>
        <w:t>3.6. Проект решения о внесении изменений в Стратегию подлежит общественному обсуждению в порядке, установленном пунктами 2.4.2.1 – 2.4.2.7 настоящего Порядка для общественного обсуждения проекта Стратегии.</w:t>
      </w:r>
    </w:p>
    <w:p w:rsidR="00EB175F" w:rsidRPr="007C21DA" w:rsidRDefault="00EB175F" w:rsidP="001F5F6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1DA">
        <w:rPr>
          <w:sz w:val="28"/>
          <w:szCs w:val="28"/>
        </w:rPr>
        <w:tab/>
        <w:t xml:space="preserve">3.7. Решение о внесении изменений в Стратегию подлежит государственной регистрации </w:t>
      </w:r>
      <w:r>
        <w:rPr>
          <w:sz w:val="28"/>
          <w:szCs w:val="28"/>
        </w:rPr>
        <w:t xml:space="preserve">и размещению </w:t>
      </w:r>
      <w:r w:rsidRPr="0025077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25077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 города Твери</w:t>
      </w:r>
      <w:r w:rsidRPr="00250771">
        <w:rPr>
          <w:sz w:val="28"/>
          <w:szCs w:val="28"/>
        </w:rPr>
        <w:t xml:space="preserve"> и в федеральной информационной системе стратегического планирования </w:t>
      </w:r>
      <w:r w:rsidRPr="007C21DA">
        <w:rPr>
          <w:sz w:val="28"/>
          <w:szCs w:val="28"/>
        </w:rPr>
        <w:t xml:space="preserve">в соответствии с пунктами </w:t>
      </w:r>
      <w:r>
        <w:rPr>
          <w:sz w:val="28"/>
          <w:szCs w:val="28"/>
        </w:rPr>
        <w:t>2.4.4 – 2.4.5 настоящего Порядка.</w:t>
      </w:r>
    </w:p>
    <w:p w:rsidR="00EB175F" w:rsidRPr="007C21DA" w:rsidRDefault="00EB175F" w:rsidP="00250771">
      <w:pPr>
        <w:jc w:val="center"/>
        <w:rPr>
          <w:sz w:val="28"/>
          <w:szCs w:val="28"/>
        </w:rPr>
      </w:pPr>
    </w:p>
    <w:p w:rsidR="00EB175F" w:rsidRPr="007C21DA" w:rsidRDefault="00EB175F" w:rsidP="00250771">
      <w:pPr>
        <w:jc w:val="center"/>
        <w:rPr>
          <w:sz w:val="28"/>
          <w:szCs w:val="28"/>
        </w:rPr>
      </w:pPr>
      <w:r w:rsidRPr="007C21DA">
        <w:rPr>
          <w:sz w:val="28"/>
          <w:szCs w:val="28"/>
        </w:rPr>
        <w:t xml:space="preserve">Раздел </w:t>
      </w:r>
      <w:r w:rsidRPr="007C21DA">
        <w:rPr>
          <w:sz w:val="28"/>
          <w:szCs w:val="28"/>
          <w:lang w:val="en-US"/>
        </w:rPr>
        <w:t>IV</w:t>
      </w:r>
    </w:p>
    <w:p w:rsidR="00EB175F" w:rsidRPr="007C21DA" w:rsidRDefault="00EB175F" w:rsidP="00250771">
      <w:pPr>
        <w:jc w:val="center"/>
        <w:rPr>
          <w:sz w:val="28"/>
          <w:szCs w:val="28"/>
        </w:rPr>
      </w:pPr>
      <w:r w:rsidRPr="007C21DA">
        <w:rPr>
          <w:sz w:val="28"/>
          <w:szCs w:val="28"/>
        </w:rPr>
        <w:t xml:space="preserve">Порядок разработки, утверждения и корректировки </w:t>
      </w:r>
    </w:p>
    <w:p w:rsidR="00EB175F" w:rsidRDefault="00EB175F" w:rsidP="00250771">
      <w:pPr>
        <w:jc w:val="center"/>
        <w:rPr>
          <w:sz w:val="28"/>
          <w:szCs w:val="28"/>
        </w:rPr>
      </w:pPr>
      <w:r w:rsidRPr="007C21DA">
        <w:rPr>
          <w:sz w:val="28"/>
          <w:szCs w:val="28"/>
        </w:rPr>
        <w:t xml:space="preserve">Плана мероприятий </w:t>
      </w:r>
      <w:r>
        <w:rPr>
          <w:sz w:val="28"/>
          <w:szCs w:val="28"/>
        </w:rPr>
        <w:t xml:space="preserve">по реализации Стратегии </w:t>
      </w:r>
    </w:p>
    <w:p w:rsidR="00EB175F" w:rsidRPr="007C21DA" w:rsidRDefault="00EB175F" w:rsidP="0025077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социально-экономического развития города Твери</w:t>
      </w:r>
    </w:p>
    <w:p w:rsidR="00EB175F" w:rsidRPr="007C21DA" w:rsidRDefault="00EB175F" w:rsidP="00250771">
      <w:pPr>
        <w:jc w:val="center"/>
        <w:rPr>
          <w:sz w:val="28"/>
          <w:szCs w:val="28"/>
        </w:rPr>
      </w:pPr>
    </w:p>
    <w:p w:rsidR="00EB175F" w:rsidRPr="007C21DA" w:rsidRDefault="00EB175F" w:rsidP="00B3404C">
      <w:pPr>
        <w:pStyle w:val="ConsPlusNormal"/>
        <w:ind w:firstLine="540"/>
        <w:jc w:val="both"/>
      </w:pPr>
      <w:r w:rsidRPr="007C21DA">
        <w:tab/>
        <w:t>4.1. Реализация Стратегии осуществляется путем разработки Плана мероприятий.</w:t>
      </w:r>
    </w:p>
    <w:p w:rsidR="00EB175F" w:rsidRPr="007C21DA" w:rsidRDefault="00EB175F" w:rsidP="00B3404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21DA">
        <w:rPr>
          <w:sz w:val="28"/>
          <w:szCs w:val="28"/>
        </w:rPr>
        <w:tab/>
        <w:t xml:space="preserve">4.2. План мероприятий разрабатывается администрацией города Твери на период реализации Стратегии и </w:t>
      </w:r>
      <w:proofErr w:type="gramStart"/>
      <w:r w:rsidRPr="007C21DA">
        <w:rPr>
          <w:sz w:val="28"/>
          <w:szCs w:val="28"/>
        </w:rPr>
        <w:t>на основе ее положений в двухмесячный срок со дня вступления в силу решения Тверской городской Думы об утверждении</w:t>
      </w:r>
      <w:proofErr w:type="gramEnd"/>
      <w:r w:rsidRPr="007C21DA">
        <w:rPr>
          <w:sz w:val="28"/>
          <w:szCs w:val="28"/>
        </w:rPr>
        <w:t xml:space="preserve"> Стратегии.</w:t>
      </w:r>
    </w:p>
    <w:p w:rsidR="00EB175F" w:rsidRPr="007C21DA" w:rsidRDefault="00EB175F" w:rsidP="00472297">
      <w:pPr>
        <w:pStyle w:val="ConsPlusNormal"/>
        <w:ind w:firstLine="540"/>
        <w:jc w:val="both"/>
      </w:pPr>
      <w:r w:rsidRPr="007C21DA">
        <w:tab/>
        <w:t xml:space="preserve">4.3. Проект Плана мероприятий формирует Уполномоченный орган на основании материалов и предложений структурных подразделений администрации города Твери по курируемым ими видам экономической деятельности. </w:t>
      </w:r>
    </w:p>
    <w:p w:rsidR="00EB175F" w:rsidRDefault="00EB175F" w:rsidP="00B3404C">
      <w:pPr>
        <w:pStyle w:val="ConsPlusNormal"/>
        <w:ind w:firstLine="540"/>
        <w:jc w:val="both"/>
      </w:pPr>
      <w:r w:rsidRPr="007C21DA">
        <w:tab/>
      </w:r>
      <w:proofErr w:type="gramStart"/>
      <w:r w:rsidRPr="007C21DA">
        <w:t>К разработке Плана мероприятий при необходимости, в том числе на возмездной основе, могут привлекаться общественные, научные и иные организации с учетом требований законодательства Российской Федерации о контрактной системе в сфере закупок товаров</w:t>
      </w:r>
      <w:r>
        <w:t>, работ, услуг для обеспечения государственных и муниципальных нужд, а также законодательства о государственной, коммерческой, служебной и иной охраняемой законом тайне.</w:t>
      </w:r>
      <w:proofErr w:type="gramEnd"/>
    </w:p>
    <w:p w:rsidR="00EB175F" w:rsidRDefault="00EB175F" w:rsidP="00B3404C">
      <w:pPr>
        <w:pStyle w:val="ConsPlusNormal"/>
        <w:ind w:firstLine="540"/>
        <w:jc w:val="both"/>
      </w:pPr>
      <w:r>
        <w:tab/>
        <w:t xml:space="preserve">С целью коллегиального обсуждения и согласования отдельных разделов Плана мероприятий могут создаваться рабочие группы, персональный состав и положения о деятельности которых, утверждаются постановлениями администрации города Твери. </w:t>
      </w:r>
    </w:p>
    <w:p w:rsidR="00EB175F" w:rsidRPr="00250771" w:rsidRDefault="00EB175F" w:rsidP="00A96D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0EE7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Pr="00250771">
        <w:rPr>
          <w:sz w:val="28"/>
          <w:szCs w:val="28"/>
        </w:rPr>
        <w:t>План мероприятий содерж</w:t>
      </w:r>
      <w:r>
        <w:rPr>
          <w:sz w:val="28"/>
          <w:szCs w:val="28"/>
        </w:rPr>
        <w:t>ит</w:t>
      </w:r>
      <w:r w:rsidRPr="00250771">
        <w:rPr>
          <w:sz w:val="28"/>
          <w:szCs w:val="28"/>
        </w:rPr>
        <w:t>:</w:t>
      </w:r>
    </w:p>
    <w:p w:rsidR="00EB175F" w:rsidRPr="00250771" w:rsidRDefault="00EB175F" w:rsidP="00A96D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0771">
        <w:rPr>
          <w:sz w:val="28"/>
          <w:szCs w:val="28"/>
        </w:rPr>
        <w:t>а) этапы реализации Стратегии;</w:t>
      </w:r>
    </w:p>
    <w:p w:rsidR="00EB175F" w:rsidRPr="00250771" w:rsidRDefault="00EB175F" w:rsidP="00A96D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0771">
        <w:rPr>
          <w:sz w:val="28"/>
          <w:szCs w:val="28"/>
        </w:rPr>
        <w:t xml:space="preserve">б) цели и задачи социально-экономического развития </w:t>
      </w:r>
      <w:r>
        <w:rPr>
          <w:sz w:val="28"/>
          <w:szCs w:val="28"/>
        </w:rPr>
        <w:t>города Твери</w:t>
      </w:r>
      <w:r w:rsidRPr="00250771">
        <w:rPr>
          <w:sz w:val="28"/>
          <w:szCs w:val="28"/>
        </w:rPr>
        <w:t>, приоритетные для каждого этапа реализации Стратегии;</w:t>
      </w:r>
    </w:p>
    <w:p w:rsidR="00EB175F" w:rsidRDefault="00EB175F" w:rsidP="00A96D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0771">
        <w:rPr>
          <w:sz w:val="28"/>
          <w:szCs w:val="28"/>
        </w:rPr>
        <w:t xml:space="preserve">в) показатели </w:t>
      </w:r>
      <w:r>
        <w:rPr>
          <w:sz w:val="28"/>
          <w:szCs w:val="28"/>
        </w:rPr>
        <w:t xml:space="preserve">реализации Стратегии </w:t>
      </w:r>
      <w:r w:rsidRPr="00250771">
        <w:rPr>
          <w:sz w:val="28"/>
          <w:szCs w:val="28"/>
        </w:rPr>
        <w:t>и их значения, установленные для каждого этапа реализации Стратегии;</w:t>
      </w:r>
    </w:p>
    <w:p w:rsidR="00EB175F" w:rsidRPr="00250771" w:rsidRDefault="00EB175F" w:rsidP="00A96D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г</w:t>
      </w:r>
      <w:r w:rsidRPr="00250771">
        <w:rPr>
          <w:sz w:val="28"/>
          <w:szCs w:val="28"/>
        </w:rPr>
        <w:t>) комплексы мероприятий</w:t>
      </w:r>
      <w:r>
        <w:rPr>
          <w:sz w:val="28"/>
          <w:szCs w:val="28"/>
        </w:rPr>
        <w:t xml:space="preserve"> и перечень муниципальных программ города Твери, обеспечивающие</w:t>
      </w:r>
      <w:r w:rsidRPr="00250771">
        <w:rPr>
          <w:sz w:val="28"/>
          <w:szCs w:val="28"/>
        </w:rPr>
        <w:t xml:space="preserve"> достижение на каждом этапе </w:t>
      </w:r>
      <w:proofErr w:type="gramStart"/>
      <w:r w:rsidRPr="00250771">
        <w:rPr>
          <w:sz w:val="28"/>
          <w:szCs w:val="28"/>
        </w:rPr>
        <w:t xml:space="preserve">реализации Стратегии долгосрочных целей социально-экономического развития </w:t>
      </w:r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Твери</w:t>
      </w:r>
      <w:r w:rsidRPr="00250771">
        <w:rPr>
          <w:sz w:val="28"/>
          <w:szCs w:val="28"/>
        </w:rPr>
        <w:t>, указанных в Стратегии.</w:t>
      </w:r>
    </w:p>
    <w:p w:rsidR="00EB175F" w:rsidRDefault="00EB175F" w:rsidP="00B3404C">
      <w:pPr>
        <w:pStyle w:val="ConsPlusNormal"/>
        <w:ind w:firstLine="540"/>
        <w:jc w:val="both"/>
      </w:pPr>
      <w:r>
        <w:tab/>
      </w:r>
      <w:r w:rsidRPr="002B296D">
        <w:t>4</w:t>
      </w:r>
      <w:r>
        <w:t>.5. Подготовленный проект Плана мероприятий выносится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EB175F" w:rsidRDefault="00EB175F" w:rsidP="00B3404C">
      <w:pPr>
        <w:pStyle w:val="ConsPlusNormal"/>
        <w:ind w:firstLine="540"/>
        <w:jc w:val="both"/>
      </w:pPr>
      <w:r>
        <w:tab/>
        <w:t>Общественное обсуждение проекта Плана мероприятий осуществляется в порядке, установленном пунктами 2.4.2.1 – 2.4.2.7 настоящего Порядка для общественного обсуждения проекта Стратегии.</w:t>
      </w:r>
    </w:p>
    <w:p w:rsidR="00EB175F" w:rsidRDefault="00EB175F" w:rsidP="00A96D3D">
      <w:pPr>
        <w:pStyle w:val="ConsPlusNormal"/>
        <w:ind w:firstLine="540"/>
        <w:jc w:val="both"/>
      </w:pPr>
      <w:r>
        <w:tab/>
      </w:r>
      <w:r w:rsidRPr="002B296D">
        <w:t>4</w:t>
      </w:r>
      <w:r>
        <w:t>.6. План мероприятий, а также внесение изменений в План мероприятий утверждаются постановлением администрации города Твери.</w:t>
      </w:r>
    </w:p>
    <w:p w:rsidR="00EB175F" w:rsidRDefault="00EB175F" w:rsidP="00B3404C">
      <w:pPr>
        <w:pStyle w:val="ConsPlusNormal"/>
        <w:ind w:firstLine="540"/>
        <w:jc w:val="both"/>
      </w:pPr>
      <w:r>
        <w:tab/>
      </w:r>
      <w:r w:rsidRPr="002B296D">
        <w:t>4</w:t>
      </w:r>
      <w:r>
        <w:t xml:space="preserve">.7. Утвержденный План мероприятий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10" w:history="1">
        <w:r w:rsidRPr="00A96D3D">
          <w:t>постановлением</w:t>
        </w:r>
      </w:hyperlink>
      <w:r w:rsidRPr="00A96D3D">
        <w:t xml:space="preserve"> Правительства Российской Федерации, с учетом требований</w:t>
      </w:r>
      <w:r>
        <w:t xml:space="preserve"> законодательства Российской Федерации о государственной, коммерческой, служебной и иной охраняемой законом тайне. План мероприятий размещается на официальном </w:t>
      </w:r>
      <w:r w:rsidRPr="00250771">
        <w:t xml:space="preserve">сайте </w:t>
      </w:r>
      <w:r>
        <w:t>администрации города Твери</w:t>
      </w:r>
      <w:r w:rsidRPr="00250771">
        <w:t xml:space="preserve"> и в федеральной информационной системе стратегического планирования в информационно-телекоммуникационной сети Интернет</w:t>
      </w:r>
      <w:r>
        <w:t xml:space="preserve"> за исключением отдельных положений Плана мероприятий, в которых содержится информация, относящаяся к государственной, коммерческой, служебной и иной охраняемой законом тайне.</w:t>
      </w:r>
    </w:p>
    <w:p w:rsidR="00EB175F" w:rsidRDefault="00EB175F" w:rsidP="00857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296D">
        <w:rPr>
          <w:sz w:val="28"/>
          <w:szCs w:val="28"/>
        </w:rPr>
        <w:t>4</w:t>
      </w:r>
      <w:r>
        <w:rPr>
          <w:sz w:val="28"/>
          <w:szCs w:val="28"/>
        </w:rPr>
        <w:t>.8</w:t>
      </w:r>
      <w:r w:rsidRPr="00250771">
        <w:rPr>
          <w:sz w:val="28"/>
          <w:szCs w:val="28"/>
        </w:rPr>
        <w:t>. Корректировка Плана мероприятий осуществляется в случа</w:t>
      </w:r>
      <w:r>
        <w:rPr>
          <w:sz w:val="28"/>
          <w:szCs w:val="28"/>
        </w:rPr>
        <w:t>ях:</w:t>
      </w:r>
    </w:p>
    <w:p w:rsidR="00EB175F" w:rsidRDefault="00EB175F" w:rsidP="00857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028C8">
        <w:rPr>
          <w:sz w:val="28"/>
          <w:szCs w:val="28"/>
        </w:rPr>
        <w:t>корректировки Стратегии;</w:t>
      </w:r>
    </w:p>
    <w:p w:rsidR="00EB175F" w:rsidRDefault="00EB175F" w:rsidP="00857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028C8">
        <w:rPr>
          <w:sz w:val="28"/>
          <w:szCs w:val="28"/>
        </w:rPr>
        <w:t xml:space="preserve">корректировки прогноза социально-экономического развития </w:t>
      </w:r>
      <w:r>
        <w:rPr>
          <w:sz w:val="28"/>
          <w:szCs w:val="28"/>
        </w:rPr>
        <w:t>города Твери</w:t>
      </w:r>
      <w:r w:rsidRPr="004028C8">
        <w:rPr>
          <w:sz w:val="28"/>
          <w:szCs w:val="28"/>
        </w:rPr>
        <w:t xml:space="preserve"> на долгосрочный период, не</w:t>
      </w:r>
      <w:r>
        <w:rPr>
          <w:sz w:val="28"/>
          <w:szCs w:val="28"/>
        </w:rPr>
        <w:t xml:space="preserve"> менее одного раза в шесть лет</w:t>
      </w:r>
      <w:r w:rsidRPr="004028C8">
        <w:rPr>
          <w:sz w:val="28"/>
          <w:szCs w:val="28"/>
        </w:rPr>
        <w:t>;</w:t>
      </w:r>
    </w:p>
    <w:p w:rsidR="00EB175F" w:rsidRDefault="00EB175F" w:rsidP="00857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028C8">
        <w:rPr>
          <w:sz w:val="28"/>
          <w:szCs w:val="28"/>
        </w:rPr>
        <w:t xml:space="preserve">корректировки прогноза социально-экономического развития </w:t>
      </w:r>
      <w:r>
        <w:rPr>
          <w:sz w:val="28"/>
          <w:szCs w:val="28"/>
        </w:rPr>
        <w:t>города Твери</w:t>
      </w:r>
      <w:r w:rsidRPr="004028C8">
        <w:rPr>
          <w:sz w:val="28"/>
          <w:szCs w:val="28"/>
        </w:rPr>
        <w:t xml:space="preserve"> на среднесрочный период не менее одного раза в три года;</w:t>
      </w:r>
    </w:p>
    <w:p w:rsidR="00EB175F" w:rsidRPr="004028C8" w:rsidRDefault="00EB175F" w:rsidP="00857D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028C8">
        <w:rPr>
          <w:sz w:val="28"/>
          <w:szCs w:val="28"/>
        </w:rPr>
        <w:t xml:space="preserve">издания </w:t>
      </w:r>
      <w:proofErr w:type="gramStart"/>
      <w:r w:rsidRPr="004028C8">
        <w:rPr>
          <w:sz w:val="28"/>
          <w:szCs w:val="28"/>
        </w:rPr>
        <w:t xml:space="preserve">поручения Главы </w:t>
      </w:r>
      <w:r>
        <w:rPr>
          <w:sz w:val="28"/>
          <w:szCs w:val="28"/>
        </w:rPr>
        <w:t>администрации города Твери</w:t>
      </w:r>
      <w:proofErr w:type="gramEnd"/>
      <w:r>
        <w:rPr>
          <w:sz w:val="28"/>
          <w:szCs w:val="28"/>
        </w:rPr>
        <w:t>.</w:t>
      </w:r>
    </w:p>
    <w:p w:rsidR="00EB175F" w:rsidRDefault="00EB175F" w:rsidP="007656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296D">
        <w:rPr>
          <w:sz w:val="28"/>
          <w:szCs w:val="28"/>
        </w:rPr>
        <w:t>4</w:t>
      </w:r>
      <w:r>
        <w:rPr>
          <w:sz w:val="28"/>
          <w:szCs w:val="28"/>
        </w:rPr>
        <w:t>.9. Решение о корректировке Плана мероприятий принимается администрацией города Твери.</w:t>
      </w:r>
    </w:p>
    <w:p w:rsidR="00EB175F" w:rsidRPr="00250771" w:rsidRDefault="00EB175F" w:rsidP="007656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B175F" w:rsidRPr="00250771" w:rsidRDefault="00EB175F" w:rsidP="00E84B99">
      <w:pPr>
        <w:jc w:val="center"/>
        <w:rPr>
          <w:sz w:val="28"/>
          <w:szCs w:val="28"/>
        </w:rPr>
      </w:pPr>
      <w:r w:rsidRPr="00250771"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EB175F" w:rsidRDefault="00EB175F" w:rsidP="00E84B9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Мониторинг и контроль реализации Стратегии и Плана мероприятий </w:t>
      </w:r>
    </w:p>
    <w:p w:rsidR="00EB175F" w:rsidRDefault="00EB175F" w:rsidP="00E84B9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B175F" w:rsidRDefault="00EB175F" w:rsidP="00E84B99">
      <w:pPr>
        <w:pStyle w:val="ConsPlusNormal"/>
        <w:ind w:firstLine="540"/>
        <w:jc w:val="both"/>
      </w:pPr>
      <w:r>
        <w:tab/>
      </w:r>
      <w:r w:rsidRPr="002B296D">
        <w:t>5</w:t>
      </w:r>
      <w:r>
        <w:t xml:space="preserve">.1. </w:t>
      </w:r>
      <w:proofErr w:type="gramStart"/>
      <w:r>
        <w:t>Мониторинг и контроль реализации Стратегии и Плана мероприятий представляет собой деятельность участников стратегического планирования города Твери по комплексной оценке хода и итогов реализации указанных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города Твери.</w:t>
      </w:r>
      <w:proofErr w:type="gramEnd"/>
    </w:p>
    <w:p w:rsidR="00EB175F" w:rsidRDefault="00EB175F" w:rsidP="00E84B99">
      <w:pPr>
        <w:pStyle w:val="ConsPlusNormal"/>
        <w:ind w:firstLine="540"/>
        <w:jc w:val="both"/>
      </w:pPr>
      <w:r>
        <w:tab/>
      </w:r>
      <w:r w:rsidRPr="002B296D">
        <w:t>5</w:t>
      </w:r>
      <w:r>
        <w:t>.2. Мониторинг и контроль реализации Стратегии осуществляются участниками разработки Стратегии в части их компетенции ежегодно и координируются Уполномоченным органом.</w:t>
      </w:r>
    </w:p>
    <w:p w:rsidR="00EB175F" w:rsidRDefault="00EB175F" w:rsidP="0059511C">
      <w:pPr>
        <w:pStyle w:val="ConsPlusNormal"/>
        <w:ind w:firstLine="540"/>
        <w:jc w:val="both"/>
      </w:pPr>
      <w:bookmarkStart w:id="3" w:name="Par0"/>
      <w:bookmarkEnd w:id="3"/>
      <w:r>
        <w:tab/>
      </w:r>
      <w:r w:rsidRPr="002B296D">
        <w:t>5</w:t>
      </w:r>
      <w:r>
        <w:t>.3. В целях Мониторинга и контроля реализации Стратегии осуществляется мониторинг исполнения Плана мероприятий.</w:t>
      </w:r>
    </w:p>
    <w:p w:rsidR="00EB175F" w:rsidRDefault="00EB175F" w:rsidP="00B702A6">
      <w:pPr>
        <w:pStyle w:val="ConsPlusNormal"/>
        <w:ind w:firstLine="540"/>
        <w:jc w:val="both"/>
      </w:pPr>
      <w:bookmarkStart w:id="4" w:name="Par4"/>
      <w:bookmarkEnd w:id="4"/>
      <w:r>
        <w:tab/>
      </w:r>
      <w:r w:rsidRPr="00232D24">
        <w:t>5</w:t>
      </w:r>
      <w:r>
        <w:t xml:space="preserve">.4. Результаты мониторинга исполнения Плана мероприятий докладываются в составе ежегодного </w:t>
      </w:r>
      <w:proofErr w:type="gramStart"/>
      <w:r>
        <w:t>отчета Главы администрации города Твери</w:t>
      </w:r>
      <w:proofErr w:type="gramEnd"/>
      <w:r>
        <w:t xml:space="preserve"> о результатах деятельности администрации города Твери.</w:t>
      </w:r>
    </w:p>
    <w:p w:rsidR="00EB175F" w:rsidRDefault="00EB175F" w:rsidP="00B702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Ответственные и</w:t>
      </w:r>
      <w:r w:rsidRPr="00F77DBC">
        <w:rPr>
          <w:sz w:val="28"/>
          <w:szCs w:val="28"/>
        </w:rPr>
        <w:t xml:space="preserve">сполнители </w:t>
      </w:r>
      <w:r>
        <w:rPr>
          <w:sz w:val="28"/>
          <w:szCs w:val="28"/>
        </w:rPr>
        <w:t>ежегодно представляют в У</w:t>
      </w:r>
      <w:r w:rsidRPr="00F77DBC">
        <w:rPr>
          <w:sz w:val="28"/>
          <w:szCs w:val="28"/>
        </w:rPr>
        <w:t xml:space="preserve">полномоченный орган отчеты по реализации Стратегии </w:t>
      </w:r>
      <w:r>
        <w:rPr>
          <w:sz w:val="28"/>
          <w:szCs w:val="28"/>
        </w:rPr>
        <w:t xml:space="preserve">и Плана мероприятий </w:t>
      </w:r>
      <w:r w:rsidRPr="00F77DBC">
        <w:rPr>
          <w:sz w:val="28"/>
          <w:szCs w:val="28"/>
        </w:rPr>
        <w:t>с пояснительными материалами</w:t>
      </w:r>
      <w:r w:rsidRPr="00FE3E30">
        <w:rPr>
          <w:sz w:val="28"/>
          <w:szCs w:val="28"/>
        </w:rPr>
        <w:t xml:space="preserve"> </w:t>
      </w:r>
      <w:r w:rsidRPr="00250771">
        <w:rPr>
          <w:sz w:val="28"/>
          <w:szCs w:val="28"/>
        </w:rPr>
        <w:t xml:space="preserve">по форме, утверждаемой </w:t>
      </w:r>
      <w:r>
        <w:rPr>
          <w:sz w:val="28"/>
          <w:szCs w:val="28"/>
        </w:rPr>
        <w:t>администрацией города Твери</w:t>
      </w:r>
      <w:r w:rsidRPr="00F77DBC">
        <w:rPr>
          <w:sz w:val="28"/>
          <w:szCs w:val="28"/>
        </w:rPr>
        <w:t>. По мероприятиям, по которым не достигнуты ожидаемые результаты, указываются причины невыполнения и план действий по их выполнению в последующие годы реализации Стратегии</w:t>
      </w:r>
      <w:r w:rsidRPr="00250771">
        <w:rPr>
          <w:sz w:val="28"/>
          <w:szCs w:val="28"/>
        </w:rPr>
        <w:t>.</w:t>
      </w:r>
    </w:p>
    <w:p w:rsidR="00EB175F" w:rsidRDefault="00EB175F" w:rsidP="00B702A6">
      <w:pPr>
        <w:pStyle w:val="ConsPlusNormal"/>
        <w:ind w:firstLine="540"/>
        <w:jc w:val="both"/>
      </w:pPr>
      <w:r>
        <w:tab/>
        <w:t>Уполномоченный орган готовит</w:t>
      </w:r>
      <w:r w:rsidRPr="00F77DBC">
        <w:t xml:space="preserve"> сводный отчет о реализации Стратегии </w:t>
      </w:r>
      <w:r>
        <w:t xml:space="preserve">и Плана мероприятий </w:t>
      </w:r>
      <w:r w:rsidRPr="00F77DBC">
        <w:t>и обеспечивает его представление в Тверскую городскую Думу для утверждения не позднее, чем за один месяц до дня внесения проекта решения о бюджете города Твери на очередной финансовый год и плановый период.</w:t>
      </w:r>
    </w:p>
    <w:p w:rsidR="00EB175F" w:rsidRDefault="00EB175F" w:rsidP="00B70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7DBC">
        <w:rPr>
          <w:sz w:val="28"/>
          <w:szCs w:val="28"/>
        </w:rPr>
        <w:t>ри необходимости</w:t>
      </w:r>
      <w:r>
        <w:rPr>
          <w:sz w:val="28"/>
          <w:szCs w:val="28"/>
        </w:rPr>
        <w:t>, одновременно с Отчетом</w:t>
      </w:r>
      <w:r w:rsidRPr="00F77DBC">
        <w:rPr>
          <w:sz w:val="28"/>
          <w:szCs w:val="28"/>
        </w:rPr>
        <w:t xml:space="preserve"> готовится обоснование </w:t>
      </w:r>
      <w:proofErr w:type="gramStart"/>
      <w:r w:rsidRPr="00F77DBC">
        <w:rPr>
          <w:sz w:val="28"/>
          <w:szCs w:val="28"/>
        </w:rPr>
        <w:t>корректировки перечня индикаторов оценки эффективности Стратегии</w:t>
      </w:r>
      <w:proofErr w:type="gramEnd"/>
      <w:r w:rsidRPr="00F77DB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(или)</w:t>
      </w:r>
      <w:r w:rsidRPr="00F77DBC">
        <w:rPr>
          <w:sz w:val="28"/>
          <w:szCs w:val="28"/>
        </w:rPr>
        <w:t xml:space="preserve"> их значений.</w:t>
      </w:r>
    </w:p>
    <w:p w:rsidR="00EB175F" w:rsidRDefault="00EB175F" w:rsidP="00B702A6">
      <w:pPr>
        <w:ind w:firstLine="709"/>
        <w:jc w:val="both"/>
        <w:rPr>
          <w:sz w:val="28"/>
          <w:szCs w:val="28"/>
        </w:rPr>
      </w:pPr>
    </w:p>
    <w:p w:rsidR="00EB175F" w:rsidRPr="00F77DBC" w:rsidRDefault="00EB175F" w:rsidP="00B702A6">
      <w:pPr>
        <w:ind w:firstLine="709"/>
        <w:jc w:val="both"/>
        <w:rPr>
          <w:sz w:val="28"/>
          <w:szCs w:val="28"/>
        </w:rPr>
      </w:pPr>
    </w:p>
    <w:p w:rsidR="00EB175F" w:rsidRPr="00B702A6" w:rsidRDefault="00EB175F" w:rsidP="00B702A6">
      <w:pPr>
        <w:pStyle w:val="ConsPlusNormal"/>
        <w:ind w:firstLine="540"/>
        <w:jc w:val="both"/>
      </w:pPr>
      <w:r w:rsidRPr="00B702A6">
        <w:tab/>
      </w:r>
    </w:p>
    <w:p w:rsidR="00EB175F" w:rsidRPr="00AF7CA6" w:rsidRDefault="00EB175F" w:rsidP="00413E98">
      <w:pPr>
        <w:jc w:val="both"/>
        <w:rPr>
          <w:sz w:val="28"/>
          <w:szCs w:val="28"/>
        </w:rPr>
      </w:pPr>
      <w:r w:rsidRPr="00AF7CA6">
        <w:rPr>
          <w:sz w:val="28"/>
          <w:szCs w:val="28"/>
        </w:rPr>
        <w:t>Начальник департамента экономики,</w:t>
      </w:r>
    </w:p>
    <w:p w:rsidR="00EB175F" w:rsidRDefault="00EB175F" w:rsidP="00B702A6">
      <w:pPr>
        <w:jc w:val="both"/>
        <w:rPr>
          <w:sz w:val="28"/>
          <w:szCs w:val="28"/>
        </w:rPr>
      </w:pPr>
      <w:r w:rsidRPr="00AF7CA6">
        <w:rPr>
          <w:sz w:val="28"/>
          <w:szCs w:val="28"/>
        </w:rPr>
        <w:t xml:space="preserve">инвестиций и промышленной политики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F7CA6">
        <w:rPr>
          <w:sz w:val="28"/>
          <w:szCs w:val="28"/>
        </w:rPr>
        <w:t>Н.М. Савченко</w:t>
      </w:r>
    </w:p>
    <w:sectPr w:rsidR="00EB175F" w:rsidSect="001057C8">
      <w:headerReference w:type="even" r:id="rId11"/>
      <w:headerReference w:type="default" r:id="rId12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7F" w:rsidRDefault="00DE1F7F">
      <w:r>
        <w:separator/>
      </w:r>
    </w:p>
  </w:endnote>
  <w:endnote w:type="continuationSeparator" w:id="0">
    <w:p w:rsidR="00DE1F7F" w:rsidRDefault="00DE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7F" w:rsidRDefault="00DE1F7F">
      <w:r>
        <w:separator/>
      </w:r>
    </w:p>
  </w:footnote>
  <w:footnote w:type="continuationSeparator" w:id="0">
    <w:p w:rsidR="00DE1F7F" w:rsidRDefault="00DE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5F" w:rsidRDefault="00EB175F" w:rsidP="00B6141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B175F" w:rsidRDefault="00EB17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75F" w:rsidRDefault="0032642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D28">
      <w:rPr>
        <w:noProof/>
      </w:rPr>
      <w:t>9</w:t>
    </w:r>
    <w:r>
      <w:rPr>
        <w:noProof/>
      </w:rPr>
      <w:fldChar w:fldCharType="end"/>
    </w:r>
  </w:p>
  <w:p w:rsidR="00EB175F" w:rsidRDefault="00EB17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442B"/>
    <w:multiLevelType w:val="multilevel"/>
    <w:tmpl w:val="5FE09B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CD"/>
    <w:rsid w:val="00005861"/>
    <w:rsid w:val="00006082"/>
    <w:rsid w:val="0000644F"/>
    <w:rsid w:val="000067A3"/>
    <w:rsid w:val="00012772"/>
    <w:rsid w:val="00020278"/>
    <w:rsid w:val="000257B4"/>
    <w:rsid w:val="00031CE2"/>
    <w:rsid w:val="00033EA8"/>
    <w:rsid w:val="00040D02"/>
    <w:rsid w:val="00043384"/>
    <w:rsid w:val="00043547"/>
    <w:rsid w:val="00044A63"/>
    <w:rsid w:val="00044C9C"/>
    <w:rsid w:val="000466A7"/>
    <w:rsid w:val="00052BC6"/>
    <w:rsid w:val="000534EF"/>
    <w:rsid w:val="000542EA"/>
    <w:rsid w:val="00057DDD"/>
    <w:rsid w:val="000604BE"/>
    <w:rsid w:val="000620C2"/>
    <w:rsid w:val="000703D1"/>
    <w:rsid w:val="00071F82"/>
    <w:rsid w:val="00074D07"/>
    <w:rsid w:val="00074E01"/>
    <w:rsid w:val="00075A7C"/>
    <w:rsid w:val="00077B8A"/>
    <w:rsid w:val="000850D7"/>
    <w:rsid w:val="00090572"/>
    <w:rsid w:val="000930C7"/>
    <w:rsid w:val="00093CE1"/>
    <w:rsid w:val="000A7D57"/>
    <w:rsid w:val="000B108D"/>
    <w:rsid w:val="000B2A59"/>
    <w:rsid w:val="000B5526"/>
    <w:rsid w:val="000C0B74"/>
    <w:rsid w:val="000C200B"/>
    <w:rsid w:val="000C3500"/>
    <w:rsid w:val="000D08F6"/>
    <w:rsid w:val="000D51E1"/>
    <w:rsid w:val="000D7CDE"/>
    <w:rsid w:val="000F44B7"/>
    <w:rsid w:val="000F44FD"/>
    <w:rsid w:val="000F46A2"/>
    <w:rsid w:val="000F6EDA"/>
    <w:rsid w:val="0010153C"/>
    <w:rsid w:val="00101869"/>
    <w:rsid w:val="001057C8"/>
    <w:rsid w:val="00105E99"/>
    <w:rsid w:val="001070A2"/>
    <w:rsid w:val="0011014D"/>
    <w:rsid w:val="001117D6"/>
    <w:rsid w:val="001148AA"/>
    <w:rsid w:val="001154C8"/>
    <w:rsid w:val="001158CB"/>
    <w:rsid w:val="00127871"/>
    <w:rsid w:val="00130269"/>
    <w:rsid w:val="00130EB7"/>
    <w:rsid w:val="00136916"/>
    <w:rsid w:val="00152E3E"/>
    <w:rsid w:val="00157F52"/>
    <w:rsid w:val="0016051F"/>
    <w:rsid w:val="0016145F"/>
    <w:rsid w:val="00161505"/>
    <w:rsid w:val="00162E57"/>
    <w:rsid w:val="001716DB"/>
    <w:rsid w:val="001718EF"/>
    <w:rsid w:val="00172F11"/>
    <w:rsid w:val="001750CE"/>
    <w:rsid w:val="00187A5C"/>
    <w:rsid w:val="0019311A"/>
    <w:rsid w:val="001A150A"/>
    <w:rsid w:val="001A50FF"/>
    <w:rsid w:val="001A796C"/>
    <w:rsid w:val="001D02AC"/>
    <w:rsid w:val="001D0E6E"/>
    <w:rsid w:val="001D6778"/>
    <w:rsid w:val="001E36D1"/>
    <w:rsid w:val="001F0558"/>
    <w:rsid w:val="001F443A"/>
    <w:rsid w:val="001F5F6C"/>
    <w:rsid w:val="00203698"/>
    <w:rsid w:val="00205F80"/>
    <w:rsid w:val="002066EA"/>
    <w:rsid w:val="002112AB"/>
    <w:rsid w:val="002131E0"/>
    <w:rsid w:val="0021763A"/>
    <w:rsid w:val="00222D06"/>
    <w:rsid w:val="0022351D"/>
    <w:rsid w:val="00227EBF"/>
    <w:rsid w:val="00230058"/>
    <w:rsid w:val="002304DF"/>
    <w:rsid w:val="00232D24"/>
    <w:rsid w:val="002410C0"/>
    <w:rsid w:val="002430DB"/>
    <w:rsid w:val="00244485"/>
    <w:rsid w:val="00245B08"/>
    <w:rsid w:val="00250771"/>
    <w:rsid w:val="00251328"/>
    <w:rsid w:val="00252E3E"/>
    <w:rsid w:val="00253910"/>
    <w:rsid w:val="00253EEC"/>
    <w:rsid w:val="002600F0"/>
    <w:rsid w:val="002619BA"/>
    <w:rsid w:val="00262871"/>
    <w:rsid w:val="00263652"/>
    <w:rsid w:val="002666A8"/>
    <w:rsid w:val="002711A2"/>
    <w:rsid w:val="0027275D"/>
    <w:rsid w:val="00275E74"/>
    <w:rsid w:val="0028092B"/>
    <w:rsid w:val="002852D9"/>
    <w:rsid w:val="00286D73"/>
    <w:rsid w:val="002934DF"/>
    <w:rsid w:val="002935DE"/>
    <w:rsid w:val="00294D98"/>
    <w:rsid w:val="0029654E"/>
    <w:rsid w:val="00296C7E"/>
    <w:rsid w:val="002A53F6"/>
    <w:rsid w:val="002B00C6"/>
    <w:rsid w:val="002B0206"/>
    <w:rsid w:val="002B031C"/>
    <w:rsid w:val="002B296D"/>
    <w:rsid w:val="002B47E6"/>
    <w:rsid w:val="002B6A2B"/>
    <w:rsid w:val="002C106A"/>
    <w:rsid w:val="002C131E"/>
    <w:rsid w:val="002C23D3"/>
    <w:rsid w:val="002C2758"/>
    <w:rsid w:val="002C2930"/>
    <w:rsid w:val="002C449E"/>
    <w:rsid w:val="002C557E"/>
    <w:rsid w:val="002C565F"/>
    <w:rsid w:val="002E23AA"/>
    <w:rsid w:val="002E25D8"/>
    <w:rsid w:val="002E321C"/>
    <w:rsid w:val="002F0B0A"/>
    <w:rsid w:val="002F4506"/>
    <w:rsid w:val="002F4E99"/>
    <w:rsid w:val="002F5CA1"/>
    <w:rsid w:val="003062C6"/>
    <w:rsid w:val="00313AEA"/>
    <w:rsid w:val="0032642E"/>
    <w:rsid w:val="00326DDA"/>
    <w:rsid w:val="00327CD4"/>
    <w:rsid w:val="00340F34"/>
    <w:rsid w:val="00341C31"/>
    <w:rsid w:val="00351CB5"/>
    <w:rsid w:val="0035440E"/>
    <w:rsid w:val="00355F3F"/>
    <w:rsid w:val="00362381"/>
    <w:rsid w:val="00367C32"/>
    <w:rsid w:val="00372EAB"/>
    <w:rsid w:val="00385621"/>
    <w:rsid w:val="003868D0"/>
    <w:rsid w:val="003904B4"/>
    <w:rsid w:val="0039198C"/>
    <w:rsid w:val="0039564F"/>
    <w:rsid w:val="003968A1"/>
    <w:rsid w:val="00397064"/>
    <w:rsid w:val="003A2703"/>
    <w:rsid w:val="003A2E0B"/>
    <w:rsid w:val="003A6749"/>
    <w:rsid w:val="003A6CCC"/>
    <w:rsid w:val="003B32A2"/>
    <w:rsid w:val="003B3D32"/>
    <w:rsid w:val="003C5BF6"/>
    <w:rsid w:val="003C61F7"/>
    <w:rsid w:val="003E10C0"/>
    <w:rsid w:val="003F0BBF"/>
    <w:rsid w:val="003F3FA0"/>
    <w:rsid w:val="003F5E11"/>
    <w:rsid w:val="00400413"/>
    <w:rsid w:val="004028C8"/>
    <w:rsid w:val="00407944"/>
    <w:rsid w:val="004107E1"/>
    <w:rsid w:val="00413E98"/>
    <w:rsid w:val="004216E8"/>
    <w:rsid w:val="004239EA"/>
    <w:rsid w:val="00430F34"/>
    <w:rsid w:val="004321BF"/>
    <w:rsid w:val="0043466E"/>
    <w:rsid w:val="00436060"/>
    <w:rsid w:val="00441B3D"/>
    <w:rsid w:val="00441F71"/>
    <w:rsid w:val="00442032"/>
    <w:rsid w:val="00442E7F"/>
    <w:rsid w:val="004452C8"/>
    <w:rsid w:val="0045557C"/>
    <w:rsid w:val="00461D4F"/>
    <w:rsid w:val="00472297"/>
    <w:rsid w:val="00472E0A"/>
    <w:rsid w:val="0048175D"/>
    <w:rsid w:val="00485E9C"/>
    <w:rsid w:val="004906EA"/>
    <w:rsid w:val="004A68FB"/>
    <w:rsid w:val="004A7CAC"/>
    <w:rsid w:val="004C1291"/>
    <w:rsid w:val="004D2BDF"/>
    <w:rsid w:val="004D3BF0"/>
    <w:rsid w:val="004D62B1"/>
    <w:rsid w:val="004D6562"/>
    <w:rsid w:val="004E0653"/>
    <w:rsid w:val="004E56B1"/>
    <w:rsid w:val="004F3420"/>
    <w:rsid w:val="004F5199"/>
    <w:rsid w:val="00511279"/>
    <w:rsid w:val="00514006"/>
    <w:rsid w:val="00530579"/>
    <w:rsid w:val="005331DD"/>
    <w:rsid w:val="00564ACC"/>
    <w:rsid w:val="0056661C"/>
    <w:rsid w:val="005748F9"/>
    <w:rsid w:val="0058225A"/>
    <w:rsid w:val="00584A66"/>
    <w:rsid w:val="00585214"/>
    <w:rsid w:val="00586690"/>
    <w:rsid w:val="00594B75"/>
    <w:rsid w:val="0059511C"/>
    <w:rsid w:val="005A6125"/>
    <w:rsid w:val="005A7ADB"/>
    <w:rsid w:val="005A7DE0"/>
    <w:rsid w:val="005B01D0"/>
    <w:rsid w:val="005B600A"/>
    <w:rsid w:val="005C3D83"/>
    <w:rsid w:val="005D1177"/>
    <w:rsid w:val="005D32AF"/>
    <w:rsid w:val="005D6EAF"/>
    <w:rsid w:val="005E0811"/>
    <w:rsid w:val="005E6AEE"/>
    <w:rsid w:val="006047E9"/>
    <w:rsid w:val="00611749"/>
    <w:rsid w:val="006131CB"/>
    <w:rsid w:val="00613F20"/>
    <w:rsid w:val="00632EBE"/>
    <w:rsid w:val="00636928"/>
    <w:rsid w:val="00640EBC"/>
    <w:rsid w:val="006446F9"/>
    <w:rsid w:val="00645CB2"/>
    <w:rsid w:val="00647F0C"/>
    <w:rsid w:val="00650167"/>
    <w:rsid w:val="00651841"/>
    <w:rsid w:val="00652992"/>
    <w:rsid w:val="00652DDC"/>
    <w:rsid w:val="00653177"/>
    <w:rsid w:val="00655E4C"/>
    <w:rsid w:val="00656590"/>
    <w:rsid w:val="006576F5"/>
    <w:rsid w:val="006712DF"/>
    <w:rsid w:val="00672C38"/>
    <w:rsid w:val="00681393"/>
    <w:rsid w:val="00681DF8"/>
    <w:rsid w:val="0068247E"/>
    <w:rsid w:val="00685CE1"/>
    <w:rsid w:val="00686851"/>
    <w:rsid w:val="00691425"/>
    <w:rsid w:val="00695221"/>
    <w:rsid w:val="00697133"/>
    <w:rsid w:val="00697466"/>
    <w:rsid w:val="006A15DC"/>
    <w:rsid w:val="006A166E"/>
    <w:rsid w:val="006A699E"/>
    <w:rsid w:val="006B0222"/>
    <w:rsid w:val="006B5E83"/>
    <w:rsid w:val="006B6383"/>
    <w:rsid w:val="006C15FC"/>
    <w:rsid w:val="006C179C"/>
    <w:rsid w:val="006C1D1F"/>
    <w:rsid w:val="006C232E"/>
    <w:rsid w:val="006C3480"/>
    <w:rsid w:val="006D601C"/>
    <w:rsid w:val="006D60DC"/>
    <w:rsid w:val="006E0F03"/>
    <w:rsid w:val="006E5B09"/>
    <w:rsid w:val="006F25A1"/>
    <w:rsid w:val="006F322B"/>
    <w:rsid w:val="00704ABA"/>
    <w:rsid w:val="00710833"/>
    <w:rsid w:val="007122BC"/>
    <w:rsid w:val="00713E38"/>
    <w:rsid w:val="00716AC0"/>
    <w:rsid w:val="00720D8D"/>
    <w:rsid w:val="00720E05"/>
    <w:rsid w:val="00722D63"/>
    <w:rsid w:val="00724973"/>
    <w:rsid w:val="007300C5"/>
    <w:rsid w:val="00734D12"/>
    <w:rsid w:val="00735C17"/>
    <w:rsid w:val="0074414B"/>
    <w:rsid w:val="0074617B"/>
    <w:rsid w:val="00746908"/>
    <w:rsid w:val="007549A4"/>
    <w:rsid w:val="0075505A"/>
    <w:rsid w:val="00756ECF"/>
    <w:rsid w:val="00757A5F"/>
    <w:rsid w:val="007600C9"/>
    <w:rsid w:val="0076045E"/>
    <w:rsid w:val="00761026"/>
    <w:rsid w:val="00761AA9"/>
    <w:rsid w:val="007651A4"/>
    <w:rsid w:val="00765657"/>
    <w:rsid w:val="0077072A"/>
    <w:rsid w:val="00773091"/>
    <w:rsid w:val="0077349F"/>
    <w:rsid w:val="007843F7"/>
    <w:rsid w:val="0078484B"/>
    <w:rsid w:val="00792676"/>
    <w:rsid w:val="007962AB"/>
    <w:rsid w:val="00797ABC"/>
    <w:rsid w:val="007A0341"/>
    <w:rsid w:val="007A2104"/>
    <w:rsid w:val="007A4385"/>
    <w:rsid w:val="007A69D5"/>
    <w:rsid w:val="007B04B7"/>
    <w:rsid w:val="007B14FA"/>
    <w:rsid w:val="007B60D5"/>
    <w:rsid w:val="007C21DA"/>
    <w:rsid w:val="007C359B"/>
    <w:rsid w:val="007C39BB"/>
    <w:rsid w:val="007C4427"/>
    <w:rsid w:val="007C4778"/>
    <w:rsid w:val="007C4FC7"/>
    <w:rsid w:val="007C524B"/>
    <w:rsid w:val="007C53C0"/>
    <w:rsid w:val="007C7815"/>
    <w:rsid w:val="007D0EE7"/>
    <w:rsid w:val="007D1A87"/>
    <w:rsid w:val="007D622F"/>
    <w:rsid w:val="007E4A62"/>
    <w:rsid w:val="007E52CE"/>
    <w:rsid w:val="007F1BDB"/>
    <w:rsid w:val="00813114"/>
    <w:rsid w:val="00815A74"/>
    <w:rsid w:val="00817DC2"/>
    <w:rsid w:val="008371B9"/>
    <w:rsid w:val="00837FBE"/>
    <w:rsid w:val="008400F2"/>
    <w:rsid w:val="00856AB3"/>
    <w:rsid w:val="00856FF3"/>
    <w:rsid w:val="00857DE1"/>
    <w:rsid w:val="0086001D"/>
    <w:rsid w:val="00861BED"/>
    <w:rsid w:val="008628DE"/>
    <w:rsid w:val="00871085"/>
    <w:rsid w:val="00875A8D"/>
    <w:rsid w:val="00875BC7"/>
    <w:rsid w:val="008804B8"/>
    <w:rsid w:val="008862CF"/>
    <w:rsid w:val="00893487"/>
    <w:rsid w:val="00894904"/>
    <w:rsid w:val="00894B0B"/>
    <w:rsid w:val="00896BEC"/>
    <w:rsid w:val="008A440A"/>
    <w:rsid w:val="008A7111"/>
    <w:rsid w:val="008B127E"/>
    <w:rsid w:val="008B7287"/>
    <w:rsid w:val="008C5363"/>
    <w:rsid w:val="008C5898"/>
    <w:rsid w:val="008C7828"/>
    <w:rsid w:val="008C7A2D"/>
    <w:rsid w:val="008D0783"/>
    <w:rsid w:val="008D46F8"/>
    <w:rsid w:val="008E28C7"/>
    <w:rsid w:val="008E560A"/>
    <w:rsid w:val="008F0922"/>
    <w:rsid w:val="008F12EF"/>
    <w:rsid w:val="008F1655"/>
    <w:rsid w:val="008F2AAC"/>
    <w:rsid w:val="00901E1C"/>
    <w:rsid w:val="00904F1F"/>
    <w:rsid w:val="0091457A"/>
    <w:rsid w:val="00916834"/>
    <w:rsid w:val="00920B10"/>
    <w:rsid w:val="00922C1B"/>
    <w:rsid w:val="00924DA3"/>
    <w:rsid w:val="00927984"/>
    <w:rsid w:val="00935402"/>
    <w:rsid w:val="0093599D"/>
    <w:rsid w:val="009426E4"/>
    <w:rsid w:val="00946A55"/>
    <w:rsid w:val="00947B4C"/>
    <w:rsid w:val="00950863"/>
    <w:rsid w:val="00956257"/>
    <w:rsid w:val="00960542"/>
    <w:rsid w:val="00960A36"/>
    <w:rsid w:val="00972441"/>
    <w:rsid w:val="00972DA4"/>
    <w:rsid w:val="00981DD2"/>
    <w:rsid w:val="009915EC"/>
    <w:rsid w:val="00992599"/>
    <w:rsid w:val="00992BB6"/>
    <w:rsid w:val="00995132"/>
    <w:rsid w:val="009977A1"/>
    <w:rsid w:val="009A0025"/>
    <w:rsid w:val="009A290C"/>
    <w:rsid w:val="009A538B"/>
    <w:rsid w:val="009A718A"/>
    <w:rsid w:val="009B1F03"/>
    <w:rsid w:val="009B20DA"/>
    <w:rsid w:val="009B4970"/>
    <w:rsid w:val="009C4CA1"/>
    <w:rsid w:val="009D2409"/>
    <w:rsid w:val="009E35CF"/>
    <w:rsid w:val="009E5696"/>
    <w:rsid w:val="009E6442"/>
    <w:rsid w:val="009E7A38"/>
    <w:rsid w:val="009F1D3D"/>
    <w:rsid w:val="009F3589"/>
    <w:rsid w:val="009F4199"/>
    <w:rsid w:val="009F5A53"/>
    <w:rsid w:val="00A021A5"/>
    <w:rsid w:val="00A0491D"/>
    <w:rsid w:val="00A101CD"/>
    <w:rsid w:val="00A12BC9"/>
    <w:rsid w:val="00A2054F"/>
    <w:rsid w:val="00A22709"/>
    <w:rsid w:val="00A24E3E"/>
    <w:rsid w:val="00A2514A"/>
    <w:rsid w:val="00A27DA4"/>
    <w:rsid w:val="00A3186F"/>
    <w:rsid w:val="00A31D97"/>
    <w:rsid w:val="00A35D85"/>
    <w:rsid w:val="00A40AB8"/>
    <w:rsid w:val="00A4172D"/>
    <w:rsid w:val="00A4678D"/>
    <w:rsid w:val="00A47C88"/>
    <w:rsid w:val="00A51F19"/>
    <w:rsid w:val="00A61386"/>
    <w:rsid w:val="00A674D3"/>
    <w:rsid w:val="00A76917"/>
    <w:rsid w:val="00A804A1"/>
    <w:rsid w:val="00A83857"/>
    <w:rsid w:val="00A871E0"/>
    <w:rsid w:val="00A96D3D"/>
    <w:rsid w:val="00A96EC9"/>
    <w:rsid w:val="00AA5CFB"/>
    <w:rsid w:val="00AB1786"/>
    <w:rsid w:val="00AB38C6"/>
    <w:rsid w:val="00AB4A3D"/>
    <w:rsid w:val="00AB5C25"/>
    <w:rsid w:val="00AB7E5E"/>
    <w:rsid w:val="00AC0AB6"/>
    <w:rsid w:val="00AC2266"/>
    <w:rsid w:val="00AC3BFC"/>
    <w:rsid w:val="00AD0216"/>
    <w:rsid w:val="00AD1D60"/>
    <w:rsid w:val="00AD53E9"/>
    <w:rsid w:val="00AE2582"/>
    <w:rsid w:val="00AE2947"/>
    <w:rsid w:val="00AE33F8"/>
    <w:rsid w:val="00AF6727"/>
    <w:rsid w:val="00AF7CA6"/>
    <w:rsid w:val="00AF7D85"/>
    <w:rsid w:val="00B0587D"/>
    <w:rsid w:val="00B05E45"/>
    <w:rsid w:val="00B145FE"/>
    <w:rsid w:val="00B200F2"/>
    <w:rsid w:val="00B220CA"/>
    <w:rsid w:val="00B3404C"/>
    <w:rsid w:val="00B36559"/>
    <w:rsid w:val="00B45C9B"/>
    <w:rsid w:val="00B45F55"/>
    <w:rsid w:val="00B535C4"/>
    <w:rsid w:val="00B53719"/>
    <w:rsid w:val="00B56719"/>
    <w:rsid w:val="00B6111D"/>
    <w:rsid w:val="00B61410"/>
    <w:rsid w:val="00B67129"/>
    <w:rsid w:val="00B702A6"/>
    <w:rsid w:val="00B717AA"/>
    <w:rsid w:val="00B74B2F"/>
    <w:rsid w:val="00B753FB"/>
    <w:rsid w:val="00B80BF0"/>
    <w:rsid w:val="00B80D0A"/>
    <w:rsid w:val="00B810F9"/>
    <w:rsid w:val="00B81D3D"/>
    <w:rsid w:val="00B94DF5"/>
    <w:rsid w:val="00B96563"/>
    <w:rsid w:val="00B96BFC"/>
    <w:rsid w:val="00B97EB9"/>
    <w:rsid w:val="00BA1FC9"/>
    <w:rsid w:val="00BA5EE7"/>
    <w:rsid w:val="00BA7907"/>
    <w:rsid w:val="00BB27D9"/>
    <w:rsid w:val="00BB3B52"/>
    <w:rsid w:val="00BB5C75"/>
    <w:rsid w:val="00BC186C"/>
    <w:rsid w:val="00BC2382"/>
    <w:rsid w:val="00BC25F1"/>
    <w:rsid w:val="00BC5A11"/>
    <w:rsid w:val="00BC69FF"/>
    <w:rsid w:val="00BD0750"/>
    <w:rsid w:val="00BD52C7"/>
    <w:rsid w:val="00BE3549"/>
    <w:rsid w:val="00BE3D18"/>
    <w:rsid w:val="00BE4E17"/>
    <w:rsid w:val="00BF080C"/>
    <w:rsid w:val="00BF7306"/>
    <w:rsid w:val="00C0170F"/>
    <w:rsid w:val="00C03ADF"/>
    <w:rsid w:val="00C03EC1"/>
    <w:rsid w:val="00C07C59"/>
    <w:rsid w:val="00C116BD"/>
    <w:rsid w:val="00C13755"/>
    <w:rsid w:val="00C1420D"/>
    <w:rsid w:val="00C21FDC"/>
    <w:rsid w:val="00C25145"/>
    <w:rsid w:val="00C360F2"/>
    <w:rsid w:val="00C44F3F"/>
    <w:rsid w:val="00C50047"/>
    <w:rsid w:val="00C53661"/>
    <w:rsid w:val="00C54A5C"/>
    <w:rsid w:val="00C55CD7"/>
    <w:rsid w:val="00C56CCD"/>
    <w:rsid w:val="00C64B59"/>
    <w:rsid w:val="00C660E3"/>
    <w:rsid w:val="00C663D3"/>
    <w:rsid w:val="00C66760"/>
    <w:rsid w:val="00C70A5E"/>
    <w:rsid w:val="00C741F2"/>
    <w:rsid w:val="00C74501"/>
    <w:rsid w:val="00C76B25"/>
    <w:rsid w:val="00C77DCC"/>
    <w:rsid w:val="00C91711"/>
    <w:rsid w:val="00C91DAB"/>
    <w:rsid w:val="00C9224B"/>
    <w:rsid w:val="00CA1291"/>
    <w:rsid w:val="00CA2368"/>
    <w:rsid w:val="00CA7EE6"/>
    <w:rsid w:val="00CB31C5"/>
    <w:rsid w:val="00CB3AFB"/>
    <w:rsid w:val="00CB4F8A"/>
    <w:rsid w:val="00CB5B7D"/>
    <w:rsid w:val="00CB620B"/>
    <w:rsid w:val="00CC06B2"/>
    <w:rsid w:val="00CC55E8"/>
    <w:rsid w:val="00CE4009"/>
    <w:rsid w:val="00CE62E9"/>
    <w:rsid w:val="00CE7732"/>
    <w:rsid w:val="00CF1423"/>
    <w:rsid w:val="00CF2A79"/>
    <w:rsid w:val="00CF2A86"/>
    <w:rsid w:val="00D033E3"/>
    <w:rsid w:val="00D125E4"/>
    <w:rsid w:val="00D2517F"/>
    <w:rsid w:val="00D2654B"/>
    <w:rsid w:val="00D27839"/>
    <w:rsid w:val="00D278CE"/>
    <w:rsid w:val="00D42A2C"/>
    <w:rsid w:val="00D53845"/>
    <w:rsid w:val="00D61B11"/>
    <w:rsid w:val="00D654F6"/>
    <w:rsid w:val="00D71166"/>
    <w:rsid w:val="00D72550"/>
    <w:rsid w:val="00D73E50"/>
    <w:rsid w:val="00D77C4C"/>
    <w:rsid w:val="00D91386"/>
    <w:rsid w:val="00D91531"/>
    <w:rsid w:val="00D96ABC"/>
    <w:rsid w:val="00DA2F76"/>
    <w:rsid w:val="00DA5747"/>
    <w:rsid w:val="00DA6769"/>
    <w:rsid w:val="00DA6B3D"/>
    <w:rsid w:val="00DB703B"/>
    <w:rsid w:val="00DC4044"/>
    <w:rsid w:val="00DC574F"/>
    <w:rsid w:val="00DC7EFB"/>
    <w:rsid w:val="00DD5215"/>
    <w:rsid w:val="00DD7DEC"/>
    <w:rsid w:val="00DE103A"/>
    <w:rsid w:val="00DE1F7F"/>
    <w:rsid w:val="00E01EC4"/>
    <w:rsid w:val="00E0211C"/>
    <w:rsid w:val="00E03A86"/>
    <w:rsid w:val="00E151CF"/>
    <w:rsid w:val="00E16C4B"/>
    <w:rsid w:val="00E2153B"/>
    <w:rsid w:val="00E24141"/>
    <w:rsid w:val="00E26CB7"/>
    <w:rsid w:val="00E27127"/>
    <w:rsid w:val="00E318E0"/>
    <w:rsid w:val="00E34B8D"/>
    <w:rsid w:val="00E403E0"/>
    <w:rsid w:val="00E42D07"/>
    <w:rsid w:val="00E45A07"/>
    <w:rsid w:val="00E45F4A"/>
    <w:rsid w:val="00E541FB"/>
    <w:rsid w:val="00E543CE"/>
    <w:rsid w:val="00E629B6"/>
    <w:rsid w:val="00E62C5C"/>
    <w:rsid w:val="00E666E3"/>
    <w:rsid w:val="00E72E02"/>
    <w:rsid w:val="00E752A2"/>
    <w:rsid w:val="00E84B99"/>
    <w:rsid w:val="00E946B6"/>
    <w:rsid w:val="00EA22F0"/>
    <w:rsid w:val="00EA6162"/>
    <w:rsid w:val="00EB175F"/>
    <w:rsid w:val="00EB257B"/>
    <w:rsid w:val="00EB4F5D"/>
    <w:rsid w:val="00EB550F"/>
    <w:rsid w:val="00EB6B1B"/>
    <w:rsid w:val="00EC20B4"/>
    <w:rsid w:val="00EC2F0D"/>
    <w:rsid w:val="00EC6C7C"/>
    <w:rsid w:val="00EC7727"/>
    <w:rsid w:val="00EE188F"/>
    <w:rsid w:val="00EE30AC"/>
    <w:rsid w:val="00EF0C6C"/>
    <w:rsid w:val="00EF6680"/>
    <w:rsid w:val="00EF70DE"/>
    <w:rsid w:val="00EF7D49"/>
    <w:rsid w:val="00F047E9"/>
    <w:rsid w:val="00F10087"/>
    <w:rsid w:val="00F13D28"/>
    <w:rsid w:val="00F15790"/>
    <w:rsid w:val="00F253BE"/>
    <w:rsid w:val="00F25A39"/>
    <w:rsid w:val="00F276F7"/>
    <w:rsid w:val="00F31E2C"/>
    <w:rsid w:val="00F43C7F"/>
    <w:rsid w:val="00F54CDE"/>
    <w:rsid w:val="00F55130"/>
    <w:rsid w:val="00F559AF"/>
    <w:rsid w:val="00F564DE"/>
    <w:rsid w:val="00F57DC1"/>
    <w:rsid w:val="00F60828"/>
    <w:rsid w:val="00F61E74"/>
    <w:rsid w:val="00F66791"/>
    <w:rsid w:val="00F77DBC"/>
    <w:rsid w:val="00F8327F"/>
    <w:rsid w:val="00F83892"/>
    <w:rsid w:val="00F92353"/>
    <w:rsid w:val="00F92359"/>
    <w:rsid w:val="00F93739"/>
    <w:rsid w:val="00F95A85"/>
    <w:rsid w:val="00FA1B95"/>
    <w:rsid w:val="00FB33F9"/>
    <w:rsid w:val="00FC457D"/>
    <w:rsid w:val="00FE3E30"/>
    <w:rsid w:val="00FE68B9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uiPriority w:val="99"/>
    <w:locked/>
    <w:rsid w:val="00A2054F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">
    <w:name w:val="ConsPlusNormal"/>
    <w:uiPriority w:val="99"/>
    <w:rsid w:val="002C293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600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uiPriority w:val="99"/>
    <w:rsid w:val="00BE35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3F2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613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13F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13F2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5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55E4C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55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5E4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757A5F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AE2947"/>
    <w:pPr>
      <w:jc w:val="center"/>
    </w:pPr>
    <w:rPr>
      <w:rFonts w:ascii="Calibri" w:eastAsia="Calibri" w:hAnsi="Calibri"/>
      <w:b/>
      <w:szCs w:val="20"/>
    </w:rPr>
  </w:style>
  <w:style w:type="character" w:customStyle="1" w:styleId="BodyTextChar">
    <w:name w:val="Body Text Char"/>
    <w:basedOn w:val="a0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AE2947"/>
    <w:rPr>
      <w:b/>
      <w:sz w:val="24"/>
      <w:lang w:val="ru-RU" w:eastAsia="ru-RU"/>
    </w:rPr>
  </w:style>
  <w:style w:type="character" w:customStyle="1" w:styleId="BodytextBold">
    <w:name w:val="Body text + Bold"/>
    <w:uiPriority w:val="99"/>
    <w:rsid w:val="00BD52C7"/>
    <w:rPr>
      <w:b/>
      <w:spacing w:val="0"/>
      <w:sz w:val="26"/>
    </w:rPr>
  </w:style>
  <w:style w:type="paragraph" w:customStyle="1" w:styleId="1">
    <w:name w:val="Абзац списка1"/>
    <w:basedOn w:val="a"/>
    <w:uiPriority w:val="99"/>
    <w:rsid w:val="00BD52C7"/>
    <w:pPr>
      <w:ind w:left="720"/>
      <w:contextualSpacing/>
    </w:pPr>
    <w:rPr>
      <w:rFonts w:eastAsia="Calibri"/>
    </w:rPr>
  </w:style>
  <w:style w:type="character" w:customStyle="1" w:styleId="Bodytext">
    <w:name w:val="Body text_"/>
    <w:link w:val="2"/>
    <w:uiPriority w:val="99"/>
    <w:locked/>
    <w:rsid w:val="00A2054F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A2054F"/>
    <w:pPr>
      <w:shd w:val="clear" w:color="auto" w:fill="FFFFFF"/>
      <w:spacing w:after="240" w:line="317" w:lineRule="exact"/>
      <w:ind w:hanging="2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">
    <w:name w:val="ConsPlusNormal"/>
    <w:uiPriority w:val="99"/>
    <w:rsid w:val="002C293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600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uiPriority w:val="99"/>
    <w:rsid w:val="00BE35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B11F3587F40E20AF3E4D217CF42D8D67F1B711230013E6AC10EE833D3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97325FA4C436BFA140AA14618FD2AD7F2D6B9314DC444FDE67628079fDf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1FF141357C0656196E5320BDA5E02F496685C45594A263A26F91DD14cBd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inf_maleina</cp:lastModifiedBy>
  <cp:revision>3</cp:revision>
  <cp:lastPrinted>2015-12-29T11:13:00Z</cp:lastPrinted>
  <dcterms:created xsi:type="dcterms:W3CDTF">2016-01-12T14:51:00Z</dcterms:created>
  <dcterms:modified xsi:type="dcterms:W3CDTF">2016-01-12T14:52:00Z</dcterms:modified>
</cp:coreProperties>
</file>